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6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АДМИНИСТРАЦИЯ МИНЕРАЛОВОДСКОГО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МУНИЦИПАЛЬНОГО ОКРУГА СТАВРОПОЛЬСКОГО КРАЯ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ПОСТАНОВЛЕНИЕ</w:t>
      </w:r>
    </w:p>
    <w:p w14:paraId="06000000">
      <w:pPr>
        <w:tabs>
          <w:tab w:leader="none" w:pos="3405" w:val="left"/>
          <w:tab w:leader="none" w:pos="5173" w:val="center"/>
        </w:tabs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07000000">
      <w:pPr>
        <w:tabs>
          <w:tab w:leader="none" w:pos="3405" w:val="left"/>
          <w:tab w:leader="none" w:pos="5173" w:val="center"/>
        </w:tabs>
        <w:spacing w:after="0" w:line="240" w:lineRule="auto"/>
        <w:ind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 xml:space="preserve">19.10.2023 </w:t>
      </w:r>
      <w:r>
        <w:rPr>
          <w:rFonts w:ascii="Times New Roman" w:hAnsi="Times New Roman"/>
          <w:color w:themeColor="text1" w:val="000000"/>
          <w:sz w:val="28"/>
        </w:rPr>
        <w:t xml:space="preserve">                             г. Минеральные Воды                              </w:t>
      </w:r>
      <w:r>
        <w:rPr>
          <w:rFonts w:ascii="Times New Roman" w:hAnsi="Times New Roman"/>
          <w:color w:val="FFFFFF"/>
          <w:sz w:val="28"/>
        </w:rPr>
        <w:t>№ 2296</w:t>
      </w:r>
    </w:p>
    <w:p w14:paraId="08000000">
      <w:pPr>
        <w:tabs>
          <w:tab w:leader="none" w:pos="3405" w:val="left"/>
          <w:tab w:leader="none" w:pos="5173" w:val="center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09000000">
      <w:pPr>
        <w:pStyle w:val="Style_2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</w:t>
      </w:r>
    </w:p>
    <w:p w14:paraId="0A000000">
      <w:pPr>
        <w:pStyle w:val="Style_2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Минераловодского городского округа от 17.06.2019 № 1272</w:t>
      </w:r>
    </w:p>
    <w:p w14:paraId="0B000000">
      <w:pPr>
        <w:pStyle w:val="Style_3"/>
        <w:spacing w:after="0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В соответствии с Федеральным законом от 13.03.2006 № 38-ФЗ «О рекламе», Федеральным законом от 06.10.2003 «Об общих принципах организации местного самоуправления в Российской Федерации», Федеральным з</w:t>
      </w:r>
      <w:r>
        <w:rPr>
          <w:b w:val="0"/>
          <w:sz w:val="28"/>
        </w:rPr>
        <w:t>аконом от 26.07.2006 № 135-ФЗ «О защите конкуренции»,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>п</w:t>
      </w:r>
      <w:r>
        <w:rPr>
          <w:b w:val="0"/>
          <w:color w:val="000000"/>
          <w:sz w:val="28"/>
          <w:highlight w:val="white"/>
        </w:rPr>
        <w:t>риказом Федеральной антимонопольной службой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</w:t>
      </w:r>
      <w:r>
        <w:rPr>
          <w:b w:val="0"/>
          <w:color w:val="000000"/>
          <w:sz w:val="28"/>
          <w:highlight w:val="white"/>
        </w:rPr>
        <w:t>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</w:t>
      </w:r>
      <w:r>
        <w:rPr>
          <w:b w:val="0"/>
          <w:color w:val="000000"/>
          <w:sz w:val="28"/>
          <w:highlight w:val="white"/>
        </w:rPr>
        <w:t>оргов в форме конкурса»</w:t>
      </w:r>
      <w:r>
        <w:rPr>
          <w:b w:val="0"/>
          <w:sz w:val="28"/>
          <w:highlight w:val="white"/>
        </w:rPr>
        <w:t>,</w:t>
      </w:r>
      <w:r>
        <w:rPr>
          <w:b w:val="0"/>
          <w:sz w:val="28"/>
        </w:rPr>
        <w:t xml:space="preserve"> Уставом Минераловодского муниципального округа, решением Совета Депутатов Минераловодского муниципального округа от 25.08.2023 № 297</w:t>
      </w:r>
      <w:r>
        <w:rPr>
          <w:b w:val="0"/>
          <w:sz w:val="28"/>
        </w:rPr>
        <w:t>, в</w:t>
      </w:r>
      <w:r>
        <w:rPr>
          <w:b w:val="0"/>
          <w:sz w:val="28"/>
        </w:rPr>
        <w:t xml:space="preserve"> целях упорядочения распространения наружной рекламы на территории Минераловодского м</w:t>
      </w:r>
      <w:r>
        <w:rPr>
          <w:b w:val="0"/>
          <w:sz w:val="28"/>
        </w:rPr>
        <w:t xml:space="preserve">униципального округа Ставропольского края, администрация Минераловодского муниципального округа Ставропольского края </w:t>
      </w:r>
      <w:r>
        <w:rPr>
          <w:spacing w:val="20"/>
          <w:sz w:val="28"/>
        </w:rPr>
        <w:t>постановляет</w:t>
      </w:r>
      <w:r>
        <w:rPr>
          <w:b w:val="0"/>
          <w:spacing w:val="20"/>
          <w:sz w:val="28"/>
        </w:rPr>
        <w:t>:</w:t>
      </w:r>
    </w:p>
    <w:p w14:paraId="0C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 прилагаемый порядок организации и проведения открытого аукциона на право заключения договора на установку и экспл</w:t>
      </w:r>
      <w:r>
        <w:rPr>
          <w:rFonts w:ascii="Times New Roman" w:hAnsi="Times New Roman"/>
          <w:sz w:val="28"/>
        </w:rPr>
        <w:t xml:space="preserve">уатацию рекламных конструкций на земельном участке, здании или ином недвижимом имуществе, находящемся в собственности Минераловодского муниципального округа Ставропольского края, а </w:t>
      </w:r>
      <w:r>
        <w:rPr>
          <w:rFonts w:ascii="Times New Roman" w:hAnsi="Times New Roman"/>
          <w:sz w:val="28"/>
        </w:rPr>
        <w:t>так же</w:t>
      </w:r>
      <w:r>
        <w:rPr>
          <w:rFonts w:ascii="Times New Roman" w:hAnsi="Times New Roman"/>
          <w:sz w:val="28"/>
        </w:rPr>
        <w:t xml:space="preserve"> на земельном участке, государственная собственность на который не ра</w:t>
      </w:r>
      <w:r>
        <w:rPr>
          <w:rFonts w:ascii="Times New Roman" w:hAnsi="Times New Roman"/>
          <w:sz w:val="28"/>
        </w:rPr>
        <w:t>зграничена.</w:t>
      </w:r>
    </w:p>
    <w:p w14:paraId="0D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Признать утратившим силу постановление администрации Минераловодского городского округа Ставропольского края от 17.06.2019 № 1272 </w:t>
      </w:r>
      <w:r>
        <w:rPr>
          <w:rFonts w:ascii="Times New Roman" w:hAnsi="Times New Roman"/>
          <w:sz w:val="28"/>
        </w:rPr>
        <w:t xml:space="preserve">«Об утверждении организации и проведения открытого аукциона на право заключения договора на установку и эксплуатацию рекламных конструкций на </w:t>
      </w:r>
      <w:r>
        <w:rPr>
          <w:rFonts w:ascii="Times New Roman" w:hAnsi="Times New Roman"/>
          <w:sz w:val="28"/>
        </w:rPr>
        <w:t>земельном участке, здании или ином недвижимом имуществе, находящимся в собственности Минераловодского городского о</w:t>
      </w:r>
      <w:r>
        <w:rPr>
          <w:rFonts w:ascii="Times New Roman" w:hAnsi="Times New Roman"/>
          <w:sz w:val="28"/>
        </w:rPr>
        <w:t>круга Ставропольского края, а также на земельном участке, государственная собственность на который не разграничена».</w:t>
      </w:r>
    </w:p>
    <w:p w14:paraId="0E000000">
      <w:pPr>
        <w:pStyle w:val="Style_2"/>
        <w:tabs>
          <w:tab w:leader="none" w:pos="1080" w:val="left"/>
        </w:tabs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выполнением настоящего постановления возложить на заместителя главы администрации Минераловодского муниципального округа Ста</w:t>
      </w:r>
      <w:r>
        <w:rPr>
          <w:rFonts w:ascii="Times New Roman" w:hAnsi="Times New Roman"/>
          <w:sz w:val="28"/>
        </w:rPr>
        <w:t xml:space="preserve">вропольского края </w:t>
      </w:r>
      <w:r>
        <w:rPr>
          <w:rFonts w:ascii="Times New Roman" w:hAnsi="Times New Roman"/>
          <w:sz w:val="28"/>
        </w:rPr>
        <w:t>Гаранжу</w:t>
      </w:r>
      <w:r>
        <w:rPr>
          <w:rFonts w:ascii="Times New Roman" w:hAnsi="Times New Roman"/>
          <w:sz w:val="28"/>
        </w:rPr>
        <w:t xml:space="preserve"> М. Ю.</w:t>
      </w:r>
    </w:p>
    <w:p w14:paraId="0F000000">
      <w:pPr>
        <w:pStyle w:val="Style_2"/>
        <w:tabs>
          <w:tab w:leader="none" w:pos="1082" w:val="left"/>
        </w:tabs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силу со дня его подписания.</w:t>
      </w:r>
    </w:p>
    <w:p w14:paraId="1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Минераловодского </w:t>
      </w:r>
    </w:p>
    <w:p w14:paraId="14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муниципального округа Ставропольского края                          В. С. Сергиенко</w:t>
      </w:r>
    </w:p>
    <w:p w14:paraId="15000000">
      <w:pPr>
        <w:ind/>
        <w:jc w:val="right"/>
        <w:rPr>
          <w:rFonts w:ascii="Times New Roman" w:hAnsi="Times New Roman"/>
          <w:sz w:val="24"/>
        </w:rPr>
      </w:pPr>
    </w:p>
    <w:p w14:paraId="16000000">
      <w:pPr>
        <w:ind/>
        <w:jc w:val="right"/>
        <w:rPr>
          <w:rFonts w:ascii="Times New Roman" w:hAnsi="Times New Roman"/>
          <w:sz w:val="24"/>
        </w:rPr>
      </w:pPr>
    </w:p>
    <w:p w14:paraId="17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t>ПОРЯДОК</w:t>
      </w:r>
    </w:p>
    <w:p w14:paraId="18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организации и проведения </w:t>
      </w:r>
      <w:r>
        <w:rPr>
          <w:rFonts w:ascii="Times New Roman" w:hAnsi="Times New Roman"/>
          <w:sz w:val="24"/>
        </w:rPr>
        <w:t xml:space="preserve">открытого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находящимся в собственности Минераловодского муниципального округа Ставропольского края, а </w:t>
      </w:r>
      <w:r>
        <w:rPr>
          <w:rFonts w:ascii="Times New Roman" w:hAnsi="Times New Roman"/>
          <w:sz w:val="24"/>
        </w:rPr>
        <w:t>так 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земельном участке, государственная собственность на который не разграничена.</w:t>
      </w:r>
    </w:p>
    <w:p w14:paraId="19000000">
      <w:pPr>
        <w:numPr>
          <w:ilvl w:val="0"/>
          <w:numId w:val="1"/>
        </w:num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положения</w:t>
      </w:r>
    </w:p>
    <w:p w14:paraId="1A000000">
      <w:pPr>
        <w:spacing w:after="0" w:line="240" w:lineRule="auto"/>
        <w:ind w:firstLine="0" w:left="720"/>
        <w:rPr>
          <w:rFonts w:ascii="Times New Roman" w:hAnsi="Times New Roman"/>
          <w:sz w:val="24"/>
        </w:rPr>
      </w:pPr>
    </w:p>
    <w:p w14:paraId="1B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Порядок проведения торгов (аукциона) на право заключения договоров на установку и эксплуатацию рекламных конструкций на земельном участке, здании или ином</w:t>
      </w:r>
      <w:r>
        <w:rPr>
          <w:rFonts w:ascii="Times New Roman" w:hAnsi="Times New Roman"/>
          <w:sz w:val="24"/>
        </w:rPr>
        <w:t xml:space="preserve"> недвижимом имуществе, находящихся в собственности Минераловодского муниципального округа Ставропольского края, или на земельном участке, государственная собственность на который не разграничена (далее - Порядок), определяет порядок организации и проведени</w:t>
      </w:r>
      <w:r>
        <w:rPr>
          <w:rFonts w:ascii="Times New Roman" w:hAnsi="Times New Roman"/>
          <w:sz w:val="24"/>
        </w:rPr>
        <w:t xml:space="preserve">я торгов (аукциона) на право заключения договоров на установку и эксплуатацию рекламных конструкций на земельном участке, здании или ином недвижимом имуществе, находящихся в собственности Минераловодского муниципального округа Ставропольского края, или на </w:t>
      </w:r>
      <w:r>
        <w:rPr>
          <w:rFonts w:ascii="Times New Roman" w:hAnsi="Times New Roman"/>
          <w:sz w:val="24"/>
        </w:rPr>
        <w:t>земельном участке, государственная собственность на который не разграничена.</w:t>
      </w:r>
    </w:p>
    <w:p w14:paraId="1C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1D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Порядок разработан в соответствии с Гражданским кодексом Российской Федерации, Федеральным законом от 13.03.2006 года № 38-ФЗ «О рекламе», Федеральным законом от 06.10.2003 </w:t>
      </w:r>
      <w:r>
        <w:rPr>
          <w:rFonts w:ascii="Times New Roman" w:hAnsi="Times New Roman"/>
          <w:sz w:val="24"/>
        </w:rPr>
        <w:t>года № 131-ФЗ «Об общих принципах организации местного самоуправления в Российской Федерации», Федеральным законом от 26.07.2006 года №135-ФЗ «О защите конкуренции».</w:t>
      </w:r>
    </w:p>
    <w:p w14:paraId="1E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1.3. На основании Решения Совета депутатов Минераловодского городского округа от 14.12.20</w:t>
      </w:r>
      <w:r>
        <w:rPr>
          <w:rFonts w:ascii="Times New Roman" w:hAnsi="Times New Roman"/>
          <w:sz w:val="24"/>
        </w:rPr>
        <w:t>18 № 619 «О внесении изменений в решение Совета депутатов Минераловодского городского округа Ставропольского края от 09.09.2016 № 289 «Об установлении формы проведения торгов на право заключения договора на установку и эксплуатацию рекламных конструкций на</w:t>
      </w:r>
      <w:r>
        <w:rPr>
          <w:rFonts w:ascii="Times New Roman" w:hAnsi="Times New Roman"/>
          <w:sz w:val="24"/>
        </w:rPr>
        <w:t xml:space="preserve"> земельном участке, здании или ином недвижимом имуществе, находящемся в собственности Минераловодского городского округа Ставропольского края, а так же на земельном участке, государственная собственность на который не разграничена» торги на право заключени</w:t>
      </w:r>
      <w:r>
        <w:rPr>
          <w:rFonts w:ascii="Times New Roman" w:hAnsi="Times New Roman"/>
          <w:sz w:val="24"/>
        </w:rPr>
        <w:t>я договора на установку и эксплуатацию рекламной конструкции проводятся в форме открытого аукциона (далее – аукцион).</w:t>
      </w:r>
    </w:p>
    <w:p w14:paraId="2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1.4 Целью проведения аукциона на территории Минераловодского муниципального округа Ставропольского края (далее – территория муниципальног</w:t>
      </w:r>
      <w:r>
        <w:rPr>
          <w:rFonts w:ascii="Times New Roman" w:hAnsi="Times New Roman"/>
          <w:sz w:val="24"/>
        </w:rPr>
        <w:t>о округа) является:</w:t>
      </w:r>
    </w:p>
    <w:p w14:paraId="22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создание равных условий и возможностей для всех претендентов, обеспечение объективности оценки и единства требований к установке и эксплуатации рекламных конструкций на территории муниципального округа;</w:t>
      </w:r>
    </w:p>
    <w:p w14:paraId="23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обеспечение соблюдения интересов </w:t>
      </w:r>
      <w:r>
        <w:rPr>
          <w:rFonts w:ascii="Times New Roman" w:hAnsi="Times New Roman"/>
          <w:sz w:val="24"/>
        </w:rPr>
        <w:t>собственника имущества, имеющего намерения заключить договор на установку и эксплуатацию рекламной конструкции на наиболее выгодных условиях;</w:t>
      </w:r>
    </w:p>
    <w:p w14:paraId="2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развитие добросовестной конкуренции путем выбора контрагента, предлагающего наилучшие условия;</w:t>
      </w:r>
    </w:p>
    <w:p w14:paraId="25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расширение возможно</w:t>
      </w:r>
      <w:r>
        <w:rPr>
          <w:rFonts w:ascii="Times New Roman" w:hAnsi="Times New Roman"/>
          <w:sz w:val="24"/>
        </w:rPr>
        <w:t>стей для участия физических и юридических лиц в сфере распространения средств наружной рекламы и стимулирования такого участия;</w:t>
      </w:r>
    </w:p>
    <w:p w14:paraId="26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совершенствование деятельности администрации </w:t>
      </w:r>
      <w:r>
        <w:rPr>
          <w:rFonts w:ascii="Times New Roman" w:hAnsi="Times New Roman"/>
          <w:sz w:val="24"/>
        </w:rPr>
        <w:t>Минераловодского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округа Ставропольского края в данной сфере;</w:t>
      </w:r>
    </w:p>
    <w:p w14:paraId="27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обеспечение гласности и прозрачности распространения средств наружной рекламы; </w:t>
      </w:r>
    </w:p>
    <w:p w14:paraId="2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пополнение бюджета Минераловодского муниципального округа Ставропольского края за счет платы за право на заключения договора на установку и эксплуатацию рекламной конструкции.</w:t>
      </w:r>
    </w:p>
    <w:p w14:paraId="29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Основными принципами организации и проведения торгов являются равные условия для всех претендентов, открытость, гласность и состязательность проведения торгов.</w:t>
      </w:r>
    </w:p>
    <w:p w14:paraId="2A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Предметом торгов является право на заключение договора на установку и эксплуатацию р</w:t>
      </w:r>
      <w:r>
        <w:rPr>
          <w:rFonts w:ascii="Times New Roman" w:hAnsi="Times New Roman"/>
          <w:sz w:val="24"/>
        </w:rPr>
        <w:t>екламной конструкции на земельном участке, здании или ином недвижимом имуществе, находящихся в собственности Минераловодского муниципального округа Ставропольского края, либо на земельном участке, государственная собственность на который не разграничена, н</w:t>
      </w:r>
      <w:r>
        <w:rPr>
          <w:rFonts w:ascii="Times New Roman" w:hAnsi="Times New Roman"/>
          <w:sz w:val="24"/>
        </w:rPr>
        <w:t>а территории Минераловодского муниципального округа Ставропольского края (далее - договор на установку и эксплуатацию рекламной конструкции).</w:t>
      </w:r>
    </w:p>
    <w:p w14:paraId="2B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1.7.</w:t>
      </w:r>
      <w:r>
        <w:rPr>
          <w:rFonts w:ascii="Times New Roman" w:hAnsi="Times New Roman"/>
          <w:sz w:val="24"/>
        </w:rPr>
        <w:t xml:space="preserve"> Соблюдение норм данного Порядка обязательно для всех юридических лиц независимо от формы собственности и ведо</w:t>
      </w:r>
      <w:r>
        <w:rPr>
          <w:rFonts w:ascii="Times New Roman" w:hAnsi="Times New Roman"/>
          <w:sz w:val="24"/>
        </w:rPr>
        <w:t xml:space="preserve">мственной принадлежности, а также для индивидуальных предпринимателей и физических лиц, принимающих участие в деятельности по установке и (или) эксплуатации рекламных конструкций, распространению наружной рекламы на территории </w:t>
      </w:r>
      <w:r>
        <w:rPr>
          <w:rFonts w:ascii="Times New Roman" w:hAnsi="Times New Roman"/>
          <w:sz w:val="24"/>
        </w:rPr>
        <w:t>Минераловодского</w:t>
      </w:r>
      <w:r>
        <w:rPr>
          <w:rFonts w:ascii="Times New Roman" w:hAnsi="Times New Roman"/>
          <w:sz w:val="24"/>
        </w:rPr>
        <w:t xml:space="preserve"> муниципаль</w:t>
      </w:r>
      <w:r>
        <w:rPr>
          <w:rFonts w:ascii="Times New Roman" w:hAnsi="Times New Roman"/>
          <w:sz w:val="24"/>
        </w:rPr>
        <w:t>ного округа Ставропольского края.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D000000">
      <w:pPr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понятия и определения.</w:t>
      </w:r>
    </w:p>
    <w:p w14:paraId="2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F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Термины и понятия, используемые в настоящем Порядке, применяются в значениях, определенных Федеральным законом от 13 марта 2006 года № 38-ФЗ «О рекламе» и Законом Ставропольского края</w:t>
      </w:r>
      <w:r>
        <w:rPr>
          <w:rFonts w:ascii="Times New Roman" w:hAnsi="Times New Roman"/>
          <w:sz w:val="24"/>
        </w:rPr>
        <w:t xml:space="preserve"> от 10 декабря 2013 года № 117-кз «О некоторых вопросах, связанных с заключением договоров на установку и эксплуатацию рекламных конструкций», схемой размещения рекламных конструкций на территории Минераловодского городского округа Ставропольского края</w:t>
      </w:r>
      <w:r>
        <w:rPr>
          <w:rFonts w:ascii="Times New Roman" w:hAnsi="Times New Roman"/>
          <w:sz w:val="24"/>
        </w:rPr>
        <w:t>, утвержденной постановлением администрации Минераловодского муниципального округа от 17.10.2016 № 2797</w:t>
      </w:r>
    </w:p>
    <w:p w14:paraId="30000000">
      <w:pPr>
        <w:spacing w:line="240" w:lineRule="auto"/>
        <w:ind w:firstLine="709"/>
        <w:jc w:val="center"/>
        <w:rPr>
          <w:rFonts w:ascii="Times New Roman" w:hAnsi="Times New Roman"/>
          <w:sz w:val="24"/>
        </w:rPr>
      </w:pPr>
    </w:p>
    <w:p w14:paraId="31000000">
      <w:pPr>
        <w:spacing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Порядок организации и проведения торгов на право заключения договора на установку и эксплуатацию рекламной конструкции</w:t>
      </w:r>
    </w:p>
    <w:p w14:paraId="32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Торги на право заключения д</w:t>
      </w:r>
      <w:r>
        <w:rPr>
          <w:rFonts w:ascii="Times New Roman" w:hAnsi="Times New Roman"/>
          <w:sz w:val="24"/>
        </w:rPr>
        <w:t>оговора на установку и эксплуатацию рекламных конструкций проводятся только в отношении рекламных конструкций, указанных в схеме размещения рекламных конструкций на территории Минераловодского муниципального округа Ставропольского края, утвержденных поста</w:t>
      </w:r>
      <w:r>
        <w:rPr>
          <w:rFonts w:ascii="Times New Roman" w:hAnsi="Times New Roman"/>
          <w:sz w:val="24"/>
        </w:rPr>
        <w:t>новлением администрации Минераловодского муниципального округа от 17.10.2016 № 297</w:t>
      </w:r>
    </w:p>
    <w:p w14:paraId="33000000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Торги на право заключения договора на установку и эксплуатацию рекламных конструкций проводятся, в том числе по заявлениям граждан или юридических лиц (далее - заявитель)</w:t>
      </w:r>
      <w:r>
        <w:rPr>
          <w:rFonts w:ascii="Times New Roman" w:hAnsi="Times New Roman"/>
          <w:sz w:val="24"/>
        </w:rPr>
        <w:t xml:space="preserve">. </w:t>
      </w:r>
    </w:p>
    <w:p w14:paraId="34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Для рассмотрения вопроса о проведении аукциона на право заключения договора на установку и эксплуатацию рекламной конструкции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заявитель подает на имя Главы Минераловодского муниципального округа Ставропольского края заявление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о намерении разместить</w:t>
      </w:r>
      <w:r>
        <w:rPr>
          <w:rFonts w:ascii="Times New Roman" w:hAnsi="Times New Roman"/>
          <w:sz w:val="24"/>
        </w:rPr>
        <w:t xml:space="preserve"> рекламную конструкцию на территории Минераловодского </w:t>
      </w:r>
      <w:r>
        <w:rPr>
          <w:rFonts w:ascii="Times New Roman" w:hAnsi="Times New Roman"/>
          <w:sz w:val="24"/>
        </w:rPr>
        <w:t>муниципального округа Ставропольского края в соответствии с утвержденной схемой размещения рекламных конструкций, согласно приложению 1 к настоящему Порядку с приложением:</w:t>
      </w:r>
    </w:p>
    <w:p w14:paraId="35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3.3.1. копии документа, подтве</w:t>
      </w:r>
      <w:r>
        <w:rPr>
          <w:rFonts w:ascii="Times New Roman" w:hAnsi="Times New Roman"/>
          <w:sz w:val="24"/>
        </w:rPr>
        <w:t>рждающего государственную регистрацию заявителя как субъекта предпринимательской деятельности (свидетельство о внесении записи в ЕГРЮЛ или ЕГРИП (в случае если заявитель является юридическим лицом или индивидуальным предпринимателем);</w:t>
      </w:r>
    </w:p>
    <w:p w14:paraId="36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3.3.2. проектной доку</w:t>
      </w:r>
      <w:r>
        <w:rPr>
          <w:rFonts w:ascii="Times New Roman" w:hAnsi="Times New Roman"/>
          <w:sz w:val="24"/>
        </w:rPr>
        <w:t>ментации, выполненная в проектной организации.</w:t>
      </w:r>
    </w:p>
    <w:p w14:paraId="37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Торги на право заключения договора на установку и эксплуатацию рекламной конструкции проводятся в форме </w:t>
      </w:r>
      <w:r>
        <w:rPr>
          <w:rFonts w:ascii="Times New Roman" w:hAnsi="Times New Roman"/>
          <w:sz w:val="24"/>
        </w:rPr>
        <w:t>аукциона</w:t>
      </w:r>
      <w:r>
        <w:rPr>
          <w:rFonts w:ascii="Times New Roman" w:hAnsi="Times New Roman"/>
          <w:sz w:val="24"/>
        </w:rPr>
        <w:t xml:space="preserve"> открытого по составу участников и форме подачи предложений о цене (размеру годовой платы по</w:t>
      </w:r>
      <w:r>
        <w:rPr>
          <w:rFonts w:ascii="Times New Roman" w:hAnsi="Times New Roman"/>
          <w:sz w:val="24"/>
        </w:rPr>
        <w:t xml:space="preserve"> договору).</w:t>
      </w:r>
    </w:p>
    <w:p w14:paraId="38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Заключение договора на установку и эксплуатацию рекламной конструкции осуществляется на основе аукциона в форме аукциона, проводимых администрацией Минераловодского муниципального округа Ставропольского края в соответствии с законодательст</w:t>
      </w:r>
      <w:r>
        <w:rPr>
          <w:rFonts w:ascii="Times New Roman" w:hAnsi="Times New Roman"/>
          <w:sz w:val="24"/>
        </w:rPr>
        <w:t xml:space="preserve">вом Российской Федерации и настоящим Порядком. </w:t>
      </w:r>
    </w:p>
    <w:p w14:paraId="39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Договор на установку и эксплуатацию рекламной конструкции - документ, дающий право (при наличии разрешения, выданного администрацией Минераловодского муниципального округа Ставропольского края) устанавливать </w:t>
      </w:r>
      <w:r>
        <w:rPr>
          <w:rFonts w:ascii="Times New Roman" w:hAnsi="Times New Roman"/>
          <w:sz w:val="24"/>
        </w:rPr>
        <w:t>(размещать) и эксплуатировать рекламную конструкцию. Договор заключается между владельцем рекламной конструкции и администрацией Минераловодского муниципального округа Ставропольского края.</w:t>
      </w:r>
    </w:p>
    <w:p w14:paraId="3A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Решение о проведении торгов</w:t>
      </w:r>
      <w:r>
        <w:rPr>
          <w:rFonts w:ascii="Times New Roman" w:hAnsi="Times New Roman"/>
          <w:sz w:val="24"/>
        </w:rPr>
        <w:t xml:space="preserve"> в форме аукциона на право заключения договора на установку и эксплуатацию рекламной конструкции принимает администрация Минераловодского муниципального округа Ставропольского края.</w:t>
      </w:r>
    </w:p>
    <w:p w14:paraId="3B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 Организатором торгов от имени администрации Минераловодского</w:t>
      </w:r>
      <w:r>
        <w:rPr>
          <w:rFonts w:ascii="Times New Roman" w:hAnsi="Times New Roman"/>
          <w:sz w:val="24"/>
        </w:rPr>
        <w:t xml:space="preserve"> муниципального округа Ставропольского края </w:t>
      </w:r>
      <w:r>
        <w:rPr>
          <w:rFonts w:ascii="Times New Roman" w:hAnsi="Times New Roman"/>
          <w:sz w:val="24"/>
        </w:rPr>
        <w:t xml:space="preserve">в установленном порядке </w:t>
      </w:r>
      <w:r>
        <w:rPr>
          <w:rFonts w:ascii="Times New Roman" w:hAnsi="Times New Roman"/>
          <w:sz w:val="24"/>
        </w:rPr>
        <w:t>выступает</w:t>
      </w:r>
      <w:r>
        <w:rPr>
          <w:rFonts w:ascii="Times New Roman" w:hAnsi="Times New Roman"/>
          <w:sz w:val="24"/>
        </w:rPr>
        <w:t xml:space="preserve"> отдел муниципального контроля администрации </w:t>
      </w:r>
      <w:r>
        <w:rPr>
          <w:rFonts w:ascii="Times New Roman" w:hAnsi="Times New Roman"/>
          <w:sz w:val="24"/>
        </w:rPr>
        <w:t>Минераловодского</w:t>
      </w:r>
      <w:r>
        <w:rPr>
          <w:rFonts w:ascii="Times New Roman" w:hAnsi="Times New Roman"/>
          <w:sz w:val="24"/>
        </w:rPr>
        <w:t xml:space="preserve"> муниципального округа Ставропольского края </w:t>
      </w:r>
      <w:r>
        <w:rPr>
          <w:rFonts w:ascii="Times New Roman" w:hAnsi="Times New Roman"/>
          <w:sz w:val="24"/>
        </w:rPr>
        <w:t>(далее - организатор аукциона).</w:t>
      </w:r>
    </w:p>
    <w:p w14:paraId="3C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Проведение аукциона и определение его</w:t>
      </w:r>
      <w:r>
        <w:rPr>
          <w:rFonts w:ascii="Times New Roman" w:hAnsi="Times New Roman"/>
          <w:sz w:val="24"/>
        </w:rPr>
        <w:t xml:space="preserve"> победителя осуществляется комиссией по проведению аукциона на право заключения договора на установку и эксплуатацию рекламной конструкции (далее - комиссия), состав и положение которой утверждается администрацией Минераловодского муниципального округа Ста</w:t>
      </w:r>
      <w:r>
        <w:rPr>
          <w:rFonts w:ascii="Times New Roman" w:hAnsi="Times New Roman"/>
          <w:sz w:val="24"/>
        </w:rPr>
        <w:t>вропольского края.</w:t>
      </w:r>
    </w:p>
    <w:p w14:paraId="3D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Организатор аукциона осуществляет следующие функции:</w:t>
      </w:r>
    </w:p>
    <w:p w14:paraId="3E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определяет начальную цену договора на установку и эксплуатацию рекламной конструкции (по каждому лоту), величину ее повышения («шаг аукциона»), а также размер задатка; </w:t>
      </w:r>
    </w:p>
    <w:p w14:paraId="3F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определяет</w:t>
      </w:r>
      <w:r>
        <w:rPr>
          <w:rFonts w:ascii="Times New Roman" w:hAnsi="Times New Roman"/>
          <w:sz w:val="24"/>
        </w:rPr>
        <w:t xml:space="preserve"> место, дату и время начала и окончания приема заявок на участие в торгах; место, дату и время проведения аукциона; место и срок подведения итогов аукциона; </w:t>
      </w:r>
    </w:p>
    <w:p w14:paraId="40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разрабатывает аукционную документацию; </w:t>
      </w:r>
    </w:p>
    <w:p w14:paraId="41000000">
      <w:pPr>
        <w:spacing w:after="0" w:line="240" w:lineRule="auto"/>
        <w:ind w:firstLine="709"/>
        <w:jc w:val="both"/>
        <w:rPr>
          <w:rFonts w:ascii="Times New Roman" w:hAnsi="Times New Roman"/>
          <w:color w:val="FB290D"/>
          <w:sz w:val="24"/>
        </w:rPr>
      </w:pPr>
      <w:r>
        <w:rPr>
          <w:rFonts w:ascii="Times New Roman" w:hAnsi="Times New Roman"/>
          <w:sz w:val="24"/>
        </w:rPr>
        <w:t>организует подготовку и публикацию в средствах массовой ин</w:t>
      </w:r>
      <w:r>
        <w:rPr>
          <w:rFonts w:ascii="Times New Roman" w:hAnsi="Times New Roman"/>
          <w:sz w:val="24"/>
        </w:rPr>
        <w:t xml:space="preserve">формации извещения о проведении аукциона или об отказе в их проведении. Указанная информация подлежит размещению в газете «Минеральные Воды» (далее – официальное печатное издание), </w:t>
      </w:r>
      <w:r>
        <w:rPr>
          <w:rFonts w:ascii="Times New Roman" w:hAnsi="Times New Roman"/>
          <w:sz w:val="24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4"/>
        </w:rPr>
        <w:t xml:space="preserve"> на официальном сайте а</w:t>
      </w:r>
      <w:r>
        <w:rPr>
          <w:rFonts w:ascii="Times New Roman" w:hAnsi="Times New Roman"/>
          <w:sz w:val="24"/>
        </w:rPr>
        <w:t xml:space="preserve">дминистрации Минераловодского муниципального округа Ставропольского края 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"http://www.min-vodi.ru"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www.min-vodi.ru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(далее – официальный сайт) </w:t>
      </w:r>
    </w:p>
    <w:p w14:paraId="42000000">
      <w:pPr>
        <w:spacing w:after="0" w:line="240" w:lineRule="auto"/>
        <w:ind w:firstLine="709"/>
        <w:jc w:val="both"/>
        <w:rPr>
          <w:rFonts w:ascii="Times New Roman" w:hAnsi="Times New Roman"/>
          <w:color w:val="FB290D"/>
          <w:sz w:val="24"/>
        </w:rPr>
      </w:pPr>
      <w:r>
        <w:rPr>
          <w:rFonts w:ascii="Times New Roman" w:hAnsi="Times New Roman"/>
          <w:sz w:val="24"/>
        </w:rPr>
        <w:t xml:space="preserve">отвечает за хранение журнала приёма заявок на участие в торгах, а также всей аукционной документации; </w:t>
      </w:r>
    </w:p>
    <w:p w14:paraId="43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заключает договор на установку и эксплуатацию рекламных конструкций; </w:t>
      </w:r>
    </w:p>
    <w:p w14:paraId="44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иные функции, предусмотр</w:t>
      </w:r>
      <w:r>
        <w:rPr>
          <w:rFonts w:ascii="Times New Roman" w:hAnsi="Times New Roman"/>
          <w:sz w:val="24"/>
        </w:rPr>
        <w:t>енные настоящим Порядком.</w:t>
      </w:r>
    </w:p>
    <w:p w14:paraId="45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3.17. Извещение о проведении аукциона публикуется организатором </w:t>
      </w:r>
      <w:r>
        <w:rPr>
          <w:rFonts w:ascii="Times New Roman" w:hAnsi="Times New Roman"/>
          <w:sz w:val="24"/>
        </w:rPr>
        <w:t xml:space="preserve">аукциона 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официальном печатном издании</w:t>
      </w:r>
      <w:bookmarkStart w:id="1" w:name="_GoBack"/>
      <w:bookmarkEnd w:id="1"/>
      <w:r>
        <w:rPr>
          <w:rFonts w:ascii="Times New Roman" w:hAnsi="Times New Roman"/>
          <w:sz w:val="24"/>
        </w:rPr>
        <w:t>, на официальном сайте,</w:t>
      </w:r>
      <w:r>
        <w:rPr>
          <w:rFonts w:ascii="Times New Roman" w:hAnsi="Times New Roman"/>
          <w:sz w:val="24"/>
        </w:rPr>
        <w:t xml:space="preserve"> о проведении торгов не </w:t>
      </w:r>
      <w:r>
        <w:rPr>
          <w:rFonts w:ascii="Times New Roman" w:hAnsi="Times New Roman"/>
          <w:sz w:val="24"/>
          <w:highlight w:val="white"/>
        </w:rPr>
        <w:t>позднее чем за тридцать дней</w:t>
      </w:r>
      <w:r>
        <w:rPr>
          <w:rFonts w:ascii="Times New Roman" w:hAnsi="Times New Roman"/>
          <w:sz w:val="24"/>
        </w:rPr>
        <w:t xml:space="preserve"> до проведения аукциона.</w:t>
      </w:r>
    </w:p>
    <w:p w14:paraId="46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3.18. В извещении о проведении аукциона должны быть указаны следующие сведения:</w:t>
      </w:r>
    </w:p>
    <w:p w14:paraId="47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место, дата и время проведения аукциона, а также форма их проведения;</w:t>
      </w:r>
    </w:p>
    <w:p w14:paraId="48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приня</w:t>
      </w:r>
      <w:r>
        <w:rPr>
          <w:rFonts w:ascii="Times New Roman" w:hAnsi="Times New Roman"/>
          <w:sz w:val="24"/>
        </w:rPr>
        <w:t>тия решения об отказе в проведении аукциона;</w:t>
      </w:r>
    </w:p>
    <w:p w14:paraId="49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 аукциона (лоты) с указанием их номеров (при наличии нескольких лотов) и указанием местонахождения каждого рекламного места, существующие обременения;</w:t>
      </w:r>
    </w:p>
    <w:p w14:paraId="4A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наименование, местонахождение, почтовый адрес и адрес</w:t>
      </w:r>
      <w:r>
        <w:rPr>
          <w:rFonts w:ascii="Times New Roman" w:hAnsi="Times New Roman"/>
          <w:sz w:val="24"/>
        </w:rPr>
        <w:t xml:space="preserve"> электронной почты, номер контактного телефона организатора аукциона;</w:t>
      </w:r>
    </w:p>
    <w:p w14:paraId="4B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начальная (минимальная) цена договора на установку и эксплуатацию рекламной конструкции (в случае проведения аукциона по нескольким лотам - по каждому лоту);</w:t>
      </w:r>
    </w:p>
    <w:p w14:paraId="4C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«шаг аукциона»;</w:t>
      </w:r>
    </w:p>
    <w:p w14:paraId="4D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 задат</w:t>
      </w:r>
      <w:r>
        <w:rPr>
          <w:rFonts w:ascii="Times New Roman" w:hAnsi="Times New Roman"/>
          <w:sz w:val="24"/>
        </w:rPr>
        <w:t>ка в счет обеспечения права на заключение договора и реквизиты счета для его перечисления, срок и порядок внесения задатка;</w:t>
      </w:r>
    </w:p>
    <w:p w14:paraId="4E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заявки на участие в торгах, порядок приема, адрес места приема, дата и время начала и окончания приема заявок, перечень докуме</w:t>
      </w:r>
      <w:r>
        <w:rPr>
          <w:rFonts w:ascii="Times New Roman" w:hAnsi="Times New Roman"/>
          <w:sz w:val="24"/>
        </w:rPr>
        <w:t>нтов, представляемых претендентами для участия в торгах;</w:t>
      </w:r>
    </w:p>
    <w:p w14:paraId="4F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место, дата, время и порядок определения участников аукциона;</w:t>
      </w:r>
    </w:p>
    <w:p w14:paraId="50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место, дата, время подведения итогов аукциона, порядок определения победителей;</w:t>
      </w:r>
    </w:p>
    <w:p w14:paraId="51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срок, на который заключается договор на установку и </w:t>
      </w:r>
      <w:r>
        <w:rPr>
          <w:rFonts w:ascii="Times New Roman" w:hAnsi="Times New Roman"/>
          <w:sz w:val="24"/>
        </w:rPr>
        <w:t>эксплуатацию рекламной конструкции;</w:t>
      </w:r>
    </w:p>
    <w:p w14:paraId="52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ознакомления с аукционной документации;</w:t>
      </w:r>
    </w:p>
    <w:p w14:paraId="53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получения необходимых бланков юридическими и физическими лицами, желающими принять участие в торгах;</w:t>
      </w:r>
    </w:p>
    <w:p w14:paraId="5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срок, в течение которого победитель аукциона должен представить</w:t>
      </w:r>
      <w:r>
        <w:rPr>
          <w:rFonts w:ascii="Times New Roman" w:hAnsi="Times New Roman"/>
          <w:sz w:val="24"/>
        </w:rPr>
        <w:t xml:space="preserve"> организатору аукциона подписанный им договор на установку и эксплуатацию рекламной конструкции.</w:t>
      </w:r>
    </w:p>
    <w:p w14:paraId="55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3.19. Организатор аукциона вправе отказаться от проведения аукциона, но не позднее чем за пять дней до даты окончания срока подачи заявок на участие в аукционе</w:t>
      </w:r>
      <w:r>
        <w:rPr>
          <w:rFonts w:ascii="Times New Roman" w:hAnsi="Times New Roman"/>
          <w:sz w:val="24"/>
        </w:rPr>
        <w:t xml:space="preserve">. Извещение об отказе от проведения аукциона размещается на официальном сайте, </w:t>
      </w:r>
      <w:r>
        <w:rPr>
          <w:rFonts w:ascii="Times New Roman" w:hAnsi="Times New Roman"/>
          <w:sz w:val="24"/>
        </w:rPr>
        <w:t>в течение одного дня с даты пр</w:t>
      </w:r>
      <w:r>
        <w:rPr>
          <w:rFonts w:ascii="Times New Roman" w:hAnsi="Times New Roman"/>
          <w:sz w:val="24"/>
        </w:rPr>
        <w:t>инятия решения об отказе от проведения аукциона, в официальном печатном издании, не позднее пяти дней со дня принятия решения об отказе в проведении аукциона. В течение двух рабочих дней с даты принятия указанного решения организатор аукциона уведомляет вс</w:t>
      </w:r>
      <w:r>
        <w:rPr>
          <w:rFonts w:ascii="Times New Roman" w:hAnsi="Times New Roman"/>
          <w:sz w:val="24"/>
        </w:rPr>
        <w:t>ех заявителей. Организатор аукциона возвращает заявителям денежные средства, внесенные в качестве задатка, в течение пяти рабочих дней с даты принятия решения об отказе от проведения аукциона.</w:t>
      </w:r>
    </w:p>
    <w:p w14:paraId="5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3.20. Организатор аукциона вправе принять решение о внесении из</w:t>
      </w:r>
      <w:r>
        <w:rPr>
          <w:rFonts w:ascii="Times New Roman" w:hAnsi="Times New Roman"/>
          <w:sz w:val="24"/>
        </w:rPr>
        <w:t>менений в извещение о проведении аукциона не позднее чем за пять дней до даты окончания подачи заявок на участие в аукцион. В течении одного дня с даты принятия указанного решения такие изменения размещаются организатором аукциона на официальном сайте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color w:val="FB290D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в течение одного дня с даты принятия решения об отказе от проведения аукциона, в официальном печатном издании. </w:t>
      </w:r>
      <w:r>
        <w:rPr>
          <w:rFonts w:ascii="Times New Roman" w:hAnsi="Times New Roman"/>
          <w:sz w:val="24"/>
        </w:rPr>
        <w:t>При этом срок подачи заявок на участие в аукционе должен быть продлен таким образом, чтобы с даты размещения на официальном сайте,</w:t>
      </w:r>
      <w:r>
        <w:rPr>
          <w:rFonts w:ascii="Times New Roman" w:hAnsi="Times New Roman"/>
          <w:sz w:val="24"/>
        </w:rPr>
        <w:t xml:space="preserve"> в течение одного дня с даты принятия решения об отказе от проведения аукциона, в официальном печатном издании внесенных изменений в извещение о проведении аукциона до даты окончания подачи заявок на участие в аукционе он составлял не</w:t>
      </w:r>
      <w:r>
        <w:rPr>
          <w:rFonts w:ascii="Times New Roman" w:hAnsi="Times New Roman"/>
          <w:sz w:val="24"/>
        </w:rPr>
        <w:t xml:space="preserve"> менее пятнадцати дней. </w:t>
      </w:r>
    </w:p>
    <w:p w14:paraId="57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Порядок и условия участия в аукционе</w:t>
      </w:r>
    </w:p>
    <w:p w14:paraId="5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A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Участником аукциона</w:t>
      </w:r>
      <w:r>
        <w:rPr>
          <w:rFonts w:ascii="Times New Roman" w:hAnsi="Times New Roman"/>
          <w:sz w:val="24"/>
        </w:rPr>
        <w:t xml:space="preserve"> является лицо, претендующее на право заключения договора на установку и эксплуатацию рекламной конструкции, поданная заявка которого зарегистрирована в журнале регистрации заявок в соответствии с настоящим Порядком и которое признано участником аукциона р</w:t>
      </w:r>
      <w:r>
        <w:rPr>
          <w:rFonts w:ascii="Times New Roman" w:hAnsi="Times New Roman"/>
          <w:sz w:val="24"/>
        </w:rPr>
        <w:t>ешением комиссии. Участником аукциона может быть любое юридическое лицо независимо от организационно-правовой формы 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14:paraId="5B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Д</w:t>
      </w:r>
      <w:r>
        <w:rPr>
          <w:rFonts w:ascii="Times New Roman" w:hAnsi="Times New Roman"/>
          <w:sz w:val="24"/>
        </w:rPr>
        <w:t>ля участия в торгах претендент лично или через уполномоченного им представителя представляет организатору аукциона в установленный в извещении о проведении аукциона срок заявку по установленной форме согласно приложению 3 к настоящему Порядку.</w:t>
      </w:r>
    </w:p>
    <w:p w14:paraId="5C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4"/>
        </w:rPr>
        <w:t>аявка соста</w:t>
      </w:r>
      <w:r>
        <w:rPr>
          <w:rFonts w:ascii="Times New Roman" w:hAnsi="Times New Roman"/>
          <w:sz w:val="24"/>
        </w:rPr>
        <w:t>вляется в двух экземплярах, один из которых остается у организатора аукциона, другой - у претендента.</w:t>
      </w:r>
    </w:p>
    <w:p w14:paraId="5D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подачи заявки уполномоченным представителем претендента должна быть предъявлена соответствующая доверенность.</w:t>
      </w:r>
    </w:p>
    <w:p w14:paraId="5E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Физическое лицо при подаче заявки о</w:t>
      </w:r>
      <w:r>
        <w:rPr>
          <w:rFonts w:ascii="Times New Roman" w:hAnsi="Times New Roman"/>
          <w:sz w:val="24"/>
        </w:rPr>
        <w:t>бязано предъявить паспорт или иной документ, удостоверяющий личность.</w:t>
      </w:r>
    </w:p>
    <w:p w14:paraId="5F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заявке прилагаются следующие документы:</w:t>
      </w:r>
    </w:p>
    <w:p w14:paraId="60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платежный документ с отметкой банка об исполнении, подтверждающий внесение претендентом задатка в счет обеспечения права на заключение договора;</w:t>
      </w:r>
    </w:p>
    <w:p w14:paraId="61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для возврата задатка;</w:t>
      </w:r>
    </w:p>
    <w:p w14:paraId="62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для юридических лиц:</w:t>
      </w:r>
    </w:p>
    <w:p w14:paraId="63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заверенные копии учредительных документов и Листов записи Единого государственного реестра юридических лиц, о постановке на учет юридического лица в налоговом органе по месту нахождения на территории</w:t>
      </w:r>
      <w:r>
        <w:rPr>
          <w:rFonts w:ascii="Times New Roman" w:hAnsi="Times New Roman"/>
          <w:sz w:val="24"/>
        </w:rPr>
        <w:t xml:space="preserve"> Российской Федерации;</w:t>
      </w:r>
    </w:p>
    <w:p w14:paraId="64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выписка из Единого государственного реестра юридических лиц, выданная Федеральной налоговой службой России не ранее чем за шесть месяцев до дня опубликования извещения о проведении аукциона, или нотариально заверенная копия такой вып</w:t>
      </w:r>
      <w:r>
        <w:rPr>
          <w:rFonts w:ascii="Times New Roman" w:hAnsi="Times New Roman"/>
          <w:sz w:val="24"/>
        </w:rPr>
        <w:t>иски;</w:t>
      </w:r>
    </w:p>
    <w:p w14:paraId="65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14:paraId="66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в письменной форме соответствующего органа управления о совершении сделки (если это необходимо в соответствии с</w:t>
      </w:r>
      <w:r>
        <w:rPr>
          <w:rFonts w:ascii="Times New Roman" w:hAnsi="Times New Roman"/>
          <w:sz w:val="24"/>
        </w:rPr>
        <w:t xml:space="preserve"> учредительными документами претендента);</w:t>
      </w:r>
    </w:p>
    <w:p w14:paraId="67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надлежащим образом оформленная доверенность на лицо, имеющее право действовать от имени претендента;</w:t>
      </w:r>
    </w:p>
    <w:p w14:paraId="68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документа, удостоверяющего личность лица, действующего от имени претендента;</w:t>
      </w:r>
    </w:p>
    <w:p w14:paraId="69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для физических лиц:</w:t>
      </w:r>
    </w:p>
    <w:p w14:paraId="6A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доку</w:t>
      </w:r>
      <w:r>
        <w:rPr>
          <w:rFonts w:ascii="Times New Roman" w:hAnsi="Times New Roman"/>
          <w:sz w:val="24"/>
        </w:rPr>
        <w:t>мента, удостоверяющего личность;</w:t>
      </w:r>
    </w:p>
    <w:p w14:paraId="6B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свидетельства о постановке на учет в налоговом органе физического лица по месту жительства на территории Российской Федерации и его копию;</w:t>
      </w:r>
    </w:p>
    <w:p w14:paraId="6C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индивидуальных предпринимателей:</w:t>
      </w:r>
    </w:p>
    <w:p w14:paraId="6D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документа, удостоверяющего личность</w:t>
      </w:r>
      <w:r>
        <w:rPr>
          <w:rFonts w:ascii="Times New Roman" w:hAnsi="Times New Roman"/>
          <w:sz w:val="24"/>
        </w:rPr>
        <w:t>;</w:t>
      </w:r>
    </w:p>
    <w:p w14:paraId="6E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копия Листа записи Единого государственного реестра индивидуальных </w:t>
      </w:r>
      <w:r>
        <w:rPr>
          <w:rFonts w:ascii="Times New Roman" w:hAnsi="Times New Roman"/>
          <w:sz w:val="24"/>
        </w:rPr>
        <w:t>предпринимателей;</w:t>
      </w:r>
    </w:p>
    <w:p w14:paraId="6F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выписка из Единого государственного реестра индивидуальных предпринимателей, выданная</w:t>
      </w:r>
      <w:r>
        <w:rPr>
          <w:rFonts w:ascii="Times New Roman" w:hAnsi="Times New Roman"/>
          <w:sz w:val="24"/>
        </w:rPr>
        <w:t xml:space="preserve"> Федеральной налоговой службой России не ранее чем за шесть месяцев до дня опубликования сообщения о проведении аукциона, или нотариально заверенная копия такой выписки;</w:t>
      </w:r>
    </w:p>
    <w:p w14:paraId="70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проектная документация, выполненная в проектной организации.</w:t>
      </w:r>
    </w:p>
    <w:p w14:paraId="71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Комплект документов </w:t>
      </w:r>
      <w:r>
        <w:rPr>
          <w:rFonts w:ascii="Times New Roman" w:hAnsi="Times New Roman"/>
          <w:sz w:val="24"/>
        </w:rPr>
        <w:t>должен быть прошит и пронумерован, скреплен печатью (для юридических лиц и индивидуальных предпринимателей) и заверены подписью уполномоченного лица.</w:t>
      </w:r>
    </w:p>
    <w:p w14:paraId="72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Каждый претендент имеет право подать только одну </w:t>
      </w:r>
      <w:r>
        <w:rPr>
          <w:rFonts w:ascii="Times New Roman" w:hAnsi="Times New Roman"/>
          <w:sz w:val="24"/>
        </w:rPr>
        <w:t>заявку  в</w:t>
      </w:r>
      <w:r>
        <w:rPr>
          <w:rFonts w:ascii="Times New Roman" w:hAnsi="Times New Roman"/>
          <w:sz w:val="24"/>
        </w:rPr>
        <w:t xml:space="preserve"> отношении каждого предмета аукциона (лота)</w:t>
      </w:r>
      <w:r>
        <w:rPr>
          <w:rFonts w:ascii="Times New Roman" w:hAnsi="Times New Roman"/>
          <w:sz w:val="24"/>
        </w:rPr>
        <w:t>.</w:t>
      </w:r>
    </w:p>
    <w:p w14:paraId="73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позднее чем за 3 рабочих дня до даты рассмотрения комиссией заявок и документов претенд</w:t>
      </w:r>
      <w:r>
        <w:rPr>
          <w:rFonts w:ascii="Times New Roman" w:hAnsi="Times New Roman"/>
          <w:sz w:val="24"/>
        </w:rPr>
        <w:t>ентов.</w:t>
      </w:r>
    </w:p>
    <w:p w14:paraId="74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Заявка с прилагаемыми к ней документами регистрируется членом комиссии в журнале приема заявок с присвоением каждой заявке номера и указанием даты и времени подачи документов. На каждом экземпляре заявки делается отметка о принятии заявки с ука</w:t>
      </w:r>
      <w:r>
        <w:rPr>
          <w:rFonts w:ascii="Times New Roman" w:hAnsi="Times New Roman"/>
          <w:sz w:val="24"/>
        </w:rPr>
        <w:t>занием ее номера, даты и времени принятия.</w:t>
      </w:r>
    </w:p>
    <w:p w14:paraId="75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Заявки, поступившие по истечении срока их приема, указанного в извещении о проведении аукциона, не рассматриваются и возвращаются претендентам или их уполномоченным представителям под расписку.</w:t>
      </w:r>
    </w:p>
    <w:p w14:paraId="76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Организатор аукцион</w:t>
      </w:r>
      <w:r>
        <w:rPr>
          <w:rFonts w:ascii="Times New Roman" w:hAnsi="Times New Roman"/>
          <w:sz w:val="24"/>
        </w:rPr>
        <w:t>а принимает меры по обеспечению сохранности заявок и прилагаемых к ним документов,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</w:t>
      </w:r>
      <w:r>
        <w:rPr>
          <w:rFonts w:ascii="Times New Roman" w:hAnsi="Times New Roman"/>
          <w:sz w:val="24"/>
        </w:rPr>
        <w:t>.</w:t>
      </w:r>
    </w:p>
    <w:p w14:paraId="77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Претендент имеет право отозвать заявку в любое время установленной даты и времени начала рассмотрения заявок на участие в торгах, уведомив об этом в письменной форме организатора аукциона.</w:t>
      </w:r>
    </w:p>
    <w:p w14:paraId="78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отзыва заявки претендентом до окончания срока прием</w:t>
      </w:r>
      <w:r>
        <w:rPr>
          <w:rFonts w:ascii="Times New Roman" w:hAnsi="Times New Roman"/>
          <w:sz w:val="24"/>
        </w:rPr>
        <w:t>а заявок организатор аукциона обязан вернуть задаток претенденту в течение 5 рабочих дней со дня регистрации уведомления об отзыве заявки в журнале приема заявок.</w:t>
      </w:r>
    </w:p>
    <w:p w14:paraId="79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отзыва заявки претендентом позднее даты окончания приема заявок задаток возвращается</w:t>
      </w:r>
      <w:r>
        <w:rPr>
          <w:rFonts w:ascii="Times New Roman" w:hAnsi="Times New Roman"/>
          <w:sz w:val="24"/>
        </w:rPr>
        <w:t xml:space="preserve"> в порядке, установленном для участников аукциона.</w:t>
      </w:r>
    </w:p>
    <w:p w14:paraId="7A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Для участия в торгах претендент вносит задаток на счет организатора аукциона, указанный в извещении о проведении аукциона. Документом, подтверждающим поступление задатка на счет организатора аукциона,</w:t>
      </w:r>
      <w:r>
        <w:rPr>
          <w:rFonts w:ascii="Times New Roman" w:hAnsi="Times New Roman"/>
          <w:sz w:val="24"/>
        </w:rPr>
        <w:t xml:space="preserve"> является выписка банка со счета организатора аукциона.</w:t>
      </w:r>
    </w:p>
    <w:p w14:paraId="7B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 В день определения участников аукциона, установленный в извещении о проведении аукциона, комиссия рассматривает заявки и документы претендентов, устанавливает факт поступления от претендентов зад</w:t>
      </w:r>
      <w:r>
        <w:rPr>
          <w:rFonts w:ascii="Times New Roman" w:hAnsi="Times New Roman"/>
          <w:sz w:val="24"/>
        </w:rPr>
        <w:t xml:space="preserve">атков на основании выписок с соответствующего счета.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торгах, которое оформляется протоколом. В </w:t>
      </w:r>
      <w:r>
        <w:rPr>
          <w:rFonts w:ascii="Times New Roman" w:hAnsi="Times New Roman"/>
          <w:sz w:val="24"/>
        </w:rPr>
        <w:t>протоколе приводятся перечень принятых заявок с указанием фамилий, имен и отчеств (при наличии) (наименований) претендентов, перечень отозванных заявок, фамилии, имена и отчества (при наличии) (наименования) претендентов, признанных участниками аукциона, а</w:t>
      </w:r>
      <w:r>
        <w:rPr>
          <w:rFonts w:ascii="Times New Roman" w:hAnsi="Times New Roman"/>
          <w:sz w:val="24"/>
        </w:rPr>
        <w:t xml:space="preserve"> также фамилии, имена и отчества (при наличии) (наименования) претендентов, которым было отказано в допуске к участию в торгах, с указанием оснований отказа.</w:t>
      </w:r>
    </w:p>
    <w:p w14:paraId="7C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4.8. Претендент не допускается к участию в торгах по следующим основаниям:</w:t>
      </w:r>
    </w:p>
    <w:p w14:paraId="7D000000">
      <w:pPr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непредставления доку</w:t>
      </w:r>
      <w:r>
        <w:rPr>
          <w:rFonts w:ascii="Times New Roman" w:hAnsi="Times New Roman"/>
          <w:sz w:val="24"/>
        </w:rPr>
        <w:t xml:space="preserve">ментов, определенных </w: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instrText>HYPERLINK "https://login.consultant.ru/link/?req=doc&amp;base=LAW&amp;n=394733&amp;dst=100110&amp;field=134&amp;date=04.08.2022"</w:instrTex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t>пунктом 4.2</w: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Порядка, либо наличие в таких документах недостоверных сведений; </w:t>
      </w:r>
    </w:p>
    <w:p w14:paraId="7E000000">
      <w:pPr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невнесения задатка; </w:t>
      </w:r>
    </w:p>
    <w:p w14:paraId="7F000000">
      <w:pPr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несоотве</w:t>
      </w:r>
      <w:r>
        <w:rPr>
          <w:rFonts w:ascii="Times New Roman" w:hAnsi="Times New Roman"/>
          <w:sz w:val="24"/>
        </w:rPr>
        <w:t xml:space="preserve">тствия заявки на участие в аукционе требованиям документации об аукционе, в том числе наличия в такой заявке предложения о цене договора ниже начальной (минимальной) цены договора (цены лота); </w:t>
      </w:r>
    </w:p>
    <w:p w14:paraId="80000000">
      <w:pPr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наличия решения о ликвидации заявителя - юридического лица </w:t>
      </w:r>
      <w:r>
        <w:rPr>
          <w:rFonts w:ascii="Times New Roman" w:hAnsi="Times New Roman"/>
          <w:sz w:val="24"/>
        </w:rPr>
        <w:t xml:space="preserve">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 </w:t>
      </w:r>
    </w:p>
    <w:p w14:paraId="81000000">
      <w:pPr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наличие решения о приостановлении деятельности заявителя в порядке, предусмотренном </w: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instrText>HYPERLINK "https://login.consultant.ru/link/?req=doc&amp;base=LAW&amp;n=422315&amp;dst=512&amp;field=134&amp;date=04.08.2022"</w:instrTex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t>Кодексом</w: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 </w:t>
      </w:r>
    </w:p>
    <w:p w14:paraId="82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случае установления факта недостоверности сведений, содержащихся в документах, представленных участником аукциона, комиссия обязана отстранить такого участника аукциона от участия в аукционе на любом этапе их проведения. Протокол об отстранении участника </w:t>
      </w:r>
      <w:r>
        <w:rPr>
          <w:rFonts w:ascii="Times New Roman" w:hAnsi="Times New Roman"/>
          <w:sz w:val="24"/>
        </w:rPr>
        <w:t>аукциона от участия в аукционе подлежит размещению на официальном сайте</w:t>
      </w:r>
      <w:r>
        <w:rPr>
          <w:rFonts w:ascii="Times New Roman" w:hAnsi="Times New Roman"/>
          <w:sz w:val="24"/>
        </w:rPr>
        <w:t xml:space="preserve"> в срок не позднее дня, следующего за днем</w:t>
      </w:r>
      <w:r>
        <w:rPr>
          <w:rFonts w:ascii="Times New Roman" w:hAnsi="Times New Roman"/>
          <w:sz w:val="24"/>
        </w:rPr>
        <w:t xml:space="preserve"> принятия такого решения. При этом в протоколе указываются установленные факты недостоверных сведений.</w:t>
      </w:r>
    </w:p>
    <w:p w14:paraId="83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4.9. Организатор аукциона обязан вернуть внесенный задаток претенденту, не допущенному к участию в торгах, в течение 5 рабочих дней с даты подписания про</w:t>
      </w:r>
      <w:r>
        <w:rPr>
          <w:rFonts w:ascii="Times New Roman" w:hAnsi="Times New Roman"/>
          <w:sz w:val="24"/>
        </w:rPr>
        <w:t>токола о рассмотрении заявок на участие в аукционе.</w:t>
      </w:r>
    </w:p>
    <w:p w14:paraId="84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4.10. Претенденты, признанные участниками аукциона, и претенденты, не допущенные к участию в торгах, уведомляются о принятом решении секретарём комиссии не позднее следующего рабочего дня от даты оформлен</w:t>
      </w:r>
      <w:r>
        <w:rPr>
          <w:rFonts w:ascii="Times New Roman" w:hAnsi="Times New Roman"/>
          <w:sz w:val="24"/>
        </w:rPr>
        <w:t>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14:paraId="85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4.11. Претендент приобретает статус участника аукциона с момента оформления комиссией протокола о рассм</w:t>
      </w:r>
      <w:r>
        <w:rPr>
          <w:rFonts w:ascii="Times New Roman" w:hAnsi="Times New Roman"/>
          <w:sz w:val="24"/>
        </w:rPr>
        <w:t>отрении заявок на участие в аукционе.</w:t>
      </w:r>
    </w:p>
    <w:p w14:paraId="86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870000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Порядок проведения аукциона.</w:t>
      </w:r>
    </w:p>
    <w:p w14:paraId="880000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14:paraId="89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 Аукцион проводится путем повышения начальной (минимальной) цены договора (цены лота), указанной в извещении о проведении аукциона, на «шаг аукциона».</w:t>
      </w:r>
    </w:p>
    <w:p w14:paraId="8A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 </w:t>
      </w:r>
      <w:r>
        <w:rPr>
          <w:rFonts w:ascii="Times New Roman" w:hAnsi="Times New Roman"/>
          <w:sz w:val="24"/>
        </w:rPr>
        <w:t xml:space="preserve">«Шаг аукциона» устанавливается в размере пяти процентов начальной (минимальной) цены договора (цены лота), указанной в извещении о проведении аукциона. </w:t>
      </w:r>
    </w:p>
    <w:p w14:paraId="8B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 Аукционист выбирается из числа членов комиссии путем открытого голосования членов комиссии большин</w:t>
      </w:r>
      <w:r>
        <w:rPr>
          <w:rFonts w:ascii="Times New Roman" w:hAnsi="Times New Roman"/>
          <w:sz w:val="24"/>
        </w:rPr>
        <w:t xml:space="preserve">ством голосов. </w:t>
      </w:r>
    </w:p>
    <w:p w14:paraId="8C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 Аукцион проводится в следующем порядке: </w:t>
      </w:r>
    </w:p>
    <w:p w14:paraId="8D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5.4.1.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коми</w:t>
      </w:r>
      <w:r>
        <w:rPr>
          <w:rFonts w:ascii="Times New Roman" w:hAnsi="Times New Roman"/>
          <w:sz w:val="24"/>
        </w:rPr>
        <w:t>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– карточки)</w:t>
      </w:r>
      <w:r>
        <w:rPr>
          <w:rFonts w:ascii="Times New Roman" w:hAnsi="Times New Roman"/>
          <w:sz w:val="24"/>
        </w:rPr>
        <w:t xml:space="preserve">; </w:t>
      </w:r>
    </w:p>
    <w:p w14:paraId="8E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5.4.2.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договора, начальной (минимальной) цены договора (лота), «шага аукциона», после чего аукционис</w:t>
      </w:r>
      <w:r>
        <w:rPr>
          <w:rFonts w:ascii="Times New Roman" w:hAnsi="Times New Roman"/>
          <w:sz w:val="24"/>
        </w:rPr>
        <w:t xml:space="preserve">т предлагает участникам аукциона заявлять свои предложения о цене договора; </w:t>
      </w:r>
    </w:p>
    <w:p w14:paraId="8F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5.4.3. участник аукциона после объявления аукционистом начальной </w:t>
      </w:r>
      <w:r>
        <w:rPr>
          <w:rFonts w:ascii="Times New Roman" w:hAnsi="Times New Roman"/>
          <w:sz w:val="24"/>
        </w:rPr>
        <w:t xml:space="preserve">(минимальной) цены договора (цены лота) и цены договора, увеличенной в соответствии с «шагом аукциона» в порядке, </w:t>
      </w:r>
      <w:r>
        <w:rPr>
          <w:rFonts w:ascii="Times New Roman" w:hAnsi="Times New Roman"/>
          <w:sz w:val="24"/>
        </w:rPr>
        <w:t xml:space="preserve">установленном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Шагаукционаустанавливается%20в%20размере%20пяти%20процентов%20начальной%20(минимальной)%20цены%20договора%20(цены%20лота),%20указанной%20в%20извещении%20о%20проведении%20аукциона.%20В%20случае%20если%20после%20троекратного%20объявления%20последнего%20предложения%20о%20цене%20договора%20ни%20один%20из%20участников%20аукциона%20не%20заявил%20о%20своем%20намерении%20предложить%20более%20высокую%20цену%20договора,%20аукционист%20обязан%20снизитьшагаукционана%200,5%20процента%20начальной%20(минимальной)%20цены%20договора%20(цены%20лота),%20но%20не%20ниже%200,5%20процента%20начальной%20(минимальной)%20цены%20договора%20...#Par432" \o "139."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пунктом 6.4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Порядка, поднимает карточку в случае если он согласен заключить договор по объявленной цене; </w:t>
      </w:r>
    </w:p>
    <w:p w14:paraId="90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5.4.4.</w:t>
      </w:r>
      <w:r>
        <w:rPr>
          <w:rFonts w:ascii="Times New Roman" w:hAnsi="Times New Roman"/>
          <w:sz w:val="24"/>
        </w:rPr>
        <w:t xml:space="preserve">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«шагом аукциона», а также новую цену догов</w:t>
      </w:r>
      <w:r>
        <w:rPr>
          <w:rFonts w:ascii="Times New Roman" w:hAnsi="Times New Roman"/>
          <w:sz w:val="24"/>
        </w:rPr>
        <w:t xml:space="preserve">ора, увеличенную в соответствии с «шагом аукциона» в порядке, установленном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Шагаукционаустанавливается%20в%20размере%20пяти%20процентов%20начальной%20(минимальной)%20цены%20договора%20(цены%20лота),%20указанной%20в%20извещении%20о%20проведении%20аукциона.%20В%20случае%20если%20после%20троекратного%20объявления%20последнего%20предложения%20о%20цене%20договора%20ни%20один%20из%20участников%20аукциона%20не%20заявил%20о%20своем%20намерении%20предложить%20более%20высокую%20цену%20договора,%20аукционист%20обязан%20снизитьшагаукционана%200,5%20процента%20начальной%20(минимальной)%20цены%20договора%20(цены%20лота),%20но%20не%20ниже%200,5%20процента%20начальной%20(минимальной)%20цены%20договора%20...#Par432" \o "139."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пунктом 5.4.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Порядка, и «шаг аукциона», в соответствии с которым повышается цена; </w:t>
      </w:r>
    </w:p>
    <w:p w14:paraId="91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5.4.5. аукцион считается оконченным, если после троекратного объявле</w:t>
      </w:r>
      <w:r>
        <w:rPr>
          <w:rFonts w:ascii="Times New Roman" w:hAnsi="Times New Roman"/>
          <w:sz w:val="24"/>
        </w:rPr>
        <w:t>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</w:t>
      </w:r>
      <w:r>
        <w:rPr>
          <w:rFonts w:ascii="Times New Roman" w:hAnsi="Times New Roman"/>
          <w:sz w:val="24"/>
        </w:rPr>
        <w:t xml:space="preserve">ование победителя аукциона и участника аукциона, сделавшего предпоследнее предложение о цене договора. </w:t>
      </w:r>
    </w:p>
    <w:p w14:paraId="92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5.7. Победителем аукциона признается лицо, предложившее наиболее высокую цену договора.  </w:t>
      </w:r>
    </w:p>
    <w:p w14:paraId="93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5.8. При проведении аукциона организатор аукциона в обязательн</w:t>
      </w:r>
      <w:r>
        <w:rPr>
          <w:rFonts w:ascii="Times New Roman" w:hAnsi="Times New Roman"/>
          <w:sz w:val="24"/>
        </w:rPr>
        <w:t>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</w:t>
      </w:r>
      <w:r>
        <w:rPr>
          <w:rFonts w:ascii="Times New Roman" w:hAnsi="Times New Roman"/>
          <w:sz w:val="24"/>
        </w:rPr>
        <w:t>редпоследнем предложениях о цене договора, наименовании и месте нахождения (для юридического лица), фамилии, об имени, отчестве (при наличии), о месте жительства (для физического лица) победителя аукциона и участника, который сделал предпоследнее предложен</w:t>
      </w:r>
      <w:r>
        <w:rPr>
          <w:rFonts w:ascii="Times New Roman" w:hAnsi="Times New Roman"/>
          <w:sz w:val="24"/>
        </w:rPr>
        <w:t>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остается у организатора аукциона. Орган</w:t>
      </w:r>
      <w:r>
        <w:rPr>
          <w:rFonts w:ascii="Times New Roman" w:hAnsi="Times New Roman"/>
          <w:sz w:val="28"/>
        </w:rPr>
        <w:t>изатор аукциона в течение трех рабочих дней с дат</w:t>
      </w:r>
      <w:r>
        <w:rPr>
          <w:rFonts w:ascii="Times New Roman" w:hAnsi="Times New Roman"/>
          <w:sz w:val="28"/>
        </w:rPr>
        <w:t xml:space="preserve">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 </w:t>
      </w:r>
    </w:p>
    <w:p w14:paraId="9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5.9. Протокол</w:t>
      </w:r>
      <w:r>
        <w:rPr>
          <w:rFonts w:ascii="Times New Roman" w:hAnsi="Times New Roman"/>
          <w:sz w:val="28"/>
        </w:rPr>
        <w:t xml:space="preserve"> аукциона размещается на официальном сайте</w:t>
      </w:r>
      <w:r>
        <w:rPr>
          <w:rFonts w:ascii="Times New Roman" w:hAnsi="Times New Roman"/>
          <w:sz w:val="28"/>
        </w:rPr>
        <w:t xml:space="preserve"> в течение дня, следующего за днем подписания указанного протокола. </w:t>
      </w:r>
    </w:p>
    <w:p w14:paraId="9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5.10.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</w:t>
      </w:r>
      <w:r>
        <w:rPr>
          <w:rFonts w:ascii="Times New Roman" w:hAnsi="Times New Roman"/>
          <w:sz w:val="28"/>
        </w:rPr>
        <w:t xml:space="preserve">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 </w:t>
      </w:r>
    </w:p>
    <w:p w14:paraId="9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5.11. В случае если было установлено требование о внесении задатка, организатор аукцион</w:t>
      </w:r>
      <w:r>
        <w:rPr>
          <w:rFonts w:ascii="Times New Roman" w:hAnsi="Times New Roman"/>
          <w:sz w:val="28"/>
        </w:rPr>
        <w:t>а в течение пяти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</w:t>
      </w:r>
      <w:r>
        <w:rPr>
          <w:rFonts w:ascii="Times New Roman" w:hAnsi="Times New Roman"/>
          <w:sz w:val="28"/>
        </w:rPr>
        <w:t>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</w:t>
      </w:r>
      <w:r>
        <w:rPr>
          <w:rFonts w:ascii="Times New Roman" w:hAnsi="Times New Roman"/>
          <w:sz w:val="28"/>
        </w:rPr>
        <w:t xml:space="preserve">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</w:t>
      </w:r>
      <w:r>
        <w:rPr>
          <w:rFonts w:ascii="Times New Roman" w:hAnsi="Times New Roman"/>
          <w:sz w:val="28"/>
        </w:rPr>
        <w:t xml:space="preserve">адаток, внесенный таким </w:t>
      </w:r>
      <w:r>
        <w:rPr>
          <w:rFonts w:ascii="Times New Roman" w:hAnsi="Times New Roman"/>
          <w:sz w:val="28"/>
        </w:rPr>
        <w:t xml:space="preserve">участником, не возвращается. </w:t>
      </w:r>
    </w:p>
    <w:p w14:paraId="97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5.12. В случае если в аукционе участвовал один участник аукцион признается несостоявшимся. В случае если документацией об аукционе предусмотрено два и более лота, решение о признании аукциона несостоявш</w:t>
      </w:r>
      <w:r>
        <w:rPr>
          <w:rFonts w:ascii="Times New Roman" w:hAnsi="Times New Roman"/>
          <w:sz w:val="28"/>
        </w:rPr>
        <w:t xml:space="preserve">имся принимается в отношении каждого лота отдельно. </w:t>
      </w:r>
    </w:p>
    <w:p w14:paraId="9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5.13.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</w:t>
      </w:r>
      <w:r>
        <w:rPr>
          <w:rFonts w:ascii="Times New Roman" w:hAnsi="Times New Roman"/>
          <w:sz w:val="28"/>
        </w:rPr>
        <w:t>а также аудио- или видеозапись аукциона хранятся организатором аукциона не менее трех лет.</w:t>
      </w:r>
    </w:p>
    <w:p w14:paraId="9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5.14. Договор с победителем аукциона заключается в течение 10 календарных дней со дня подписания протокола о результатах аукциона по форме согласно приложению 4 к на</w:t>
      </w:r>
      <w:r>
        <w:rPr>
          <w:rFonts w:ascii="Times New Roman" w:hAnsi="Times New Roman"/>
          <w:sz w:val="28"/>
        </w:rPr>
        <w:t>стоящему Порядку.</w:t>
      </w:r>
    </w:p>
    <w:p w14:paraId="9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9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Порядок признания аукциона несостоявшимся</w:t>
      </w:r>
    </w:p>
    <w:p w14:paraId="9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D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Торги по каждому выставленному предмету аукциона признаются несостоявшимися в случае, если:</w:t>
      </w:r>
    </w:p>
    <w:p w14:paraId="9E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окончании срока подачи заявок на участие в аукционе подана только одна заявка или не подано</w:t>
      </w:r>
      <w:r>
        <w:rPr>
          <w:rFonts w:ascii="Times New Roman" w:hAnsi="Times New Roman"/>
          <w:sz w:val="28"/>
        </w:rPr>
        <w:t xml:space="preserve"> ни одной заявки;</w:t>
      </w:r>
    </w:p>
    <w:p w14:paraId="9F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решение об отказе в допуске к участию в аукционе всех заявителей;</w:t>
      </w:r>
    </w:p>
    <w:p w14:paraId="A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признание только одного заявителя участником аукциона;</w:t>
      </w:r>
    </w:p>
    <w:p w14:paraId="A1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 один из участников аукциона после троекратного объявления начальной платы на право заключения договора на </w:t>
      </w:r>
      <w:r>
        <w:rPr>
          <w:rFonts w:ascii="Times New Roman" w:hAnsi="Times New Roman"/>
          <w:sz w:val="28"/>
        </w:rPr>
        <w:t>установку и эксплуатацию рекламной конструкции не поднял карточку.</w:t>
      </w:r>
    </w:p>
    <w:p w14:paraId="A2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Организатор аукциона обязан в течение 5 рабочих дней со дня подписания протокола аукциона возвратить задатки, внесенные участниками несостоявшихся аукциона, а </w:t>
      </w:r>
      <w:r>
        <w:rPr>
          <w:rFonts w:ascii="Times New Roman" w:hAnsi="Times New Roman"/>
          <w:sz w:val="28"/>
        </w:rPr>
        <w:t>так же</w:t>
      </w:r>
      <w:r>
        <w:rPr>
          <w:rFonts w:ascii="Times New Roman" w:hAnsi="Times New Roman"/>
          <w:sz w:val="28"/>
        </w:rPr>
        <w:t xml:space="preserve"> вернуть задаток за</w:t>
      </w:r>
      <w:r>
        <w:rPr>
          <w:rFonts w:ascii="Times New Roman" w:hAnsi="Times New Roman"/>
          <w:sz w:val="28"/>
        </w:rPr>
        <w:t>явителю не допущенному к участию в аукционе.</w:t>
      </w:r>
    </w:p>
    <w:p w14:paraId="A3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Организатор аукциона заключает договор на установку и эксплуатацию рекламной конструкции с лицом, которое являлось единственным участником аукциона.</w:t>
      </w:r>
    </w:p>
    <w:p w14:paraId="A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6.4. В случае если к участию в аукционе ни один участник </w:t>
      </w:r>
      <w:r>
        <w:rPr>
          <w:rFonts w:ascii="Times New Roman" w:hAnsi="Times New Roman"/>
          <w:sz w:val="28"/>
        </w:rPr>
        <w:t>не допущен, аукцион признается несостоявшимся. Организатор аукциона вправе объявить о повторном проведении аукциона.</w:t>
      </w:r>
    </w:p>
    <w:p w14:paraId="A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A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Подведение итогов аукциона. Заключение договора.</w:t>
      </w:r>
    </w:p>
    <w:p w14:paraId="A7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A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Порядок, размер и форма оплаты по договору на установку и эксплуатацию рекламных</w:t>
      </w:r>
      <w:r>
        <w:rPr>
          <w:rFonts w:ascii="Times New Roman" w:hAnsi="Times New Roman"/>
          <w:sz w:val="28"/>
        </w:rPr>
        <w:t xml:space="preserve"> конструкций определяются договором, заключенным по результатам аукциона. </w:t>
      </w:r>
    </w:p>
    <w:p w14:paraId="A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 При уклонении (отказе) победителя аукциона от заключения договора на установку и эксплуатацию рекламной конструкции он утрачивает право на подписание данного договора и признает</w:t>
      </w:r>
      <w:r>
        <w:rPr>
          <w:rFonts w:ascii="Times New Roman" w:hAnsi="Times New Roman"/>
          <w:sz w:val="28"/>
        </w:rPr>
        <w:t>ся выбывшим из числа участников аукциона, результаты аукциона аннулируются. При этом под уклонением (</w:t>
      </w:r>
      <w:r>
        <w:rPr>
          <w:rFonts w:ascii="Times New Roman" w:hAnsi="Times New Roman"/>
          <w:sz w:val="28"/>
        </w:rPr>
        <w:t>отказом )</w:t>
      </w:r>
      <w:r>
        <w:rPr>
          <w:rFonts w:ascii="Times New Roman" w:hAnsi="Times New Roman"/>
          <w:sz w:val="28"/>
        </w:rPr>
        <w:t xml:space="preserve"> от заключения договора на установку и эксплуатацию рекламной конструкции понимается неоплата победителем предмета аукциона либо </w:t>
      </w:r>
      <w:r>
        <w:rPr>
          <w:rFonts w:ascii="Times New Roman" w:hAnsi="Times New Roman"/>
          <w:sz w:val="28"/>
        </w:rPr>
        <w:t>незаключение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неп</w:t>
      </w:r>
      <w:r>
        <w:rPr>
          <w:rFonts w:ascii="Times New Roman" w:hAnsi="Times New Roman"/>
          <w:sz w:val="28"/>
        </w:rPr>
        <w:t>одписание</w:t>
      </w:r>
      <w:r>
        <w:rPr>
          <w:rFonts w:ascii="Times New Roman" w:hAnsi="Times New Roman"/>
          <w:sz w:val="28"/>
        </w:rPr>
        <w:t>) договора в установленные сроки, независимо от причин, по которым оплата не была произведена, а данный договор не был заключен.</w:t>
      </w:r>
    </w:p>
    <w:p w14:paraId="A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 Победитель аукциона вправе приступить к установке рекламной конструкции после заключения договора на установку и э</w:t>
      </w:r>
      <w:r>
        <w:rPr>
          <w:rFonts w:ascii="Times New Roman" w:hAnsi="Times New Roman"/>
          <w:sz w:val="28"/>
        </w:rPr>
        <w:t>ксплуатацию рекламной конструкции и оформления в установленном законодательством порядке разрешения на установку рекламной конструкции.</w:t>
      </w:r>
    </w:p>
    <w:p w14:paraId="A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 В случае установки рекламной конструкции до получения разрешения на установку и эксплуатацию рекламной конструкции н</w:t>
      </w:r>
      <w:r>
        <w:rPr>
          <w:rFonts w:ascii="Times New Roman" w:hAnsi="Times New Roman"/>
          <w:sz w:val="28"/>
        </w:rPr>
        <w:t xml:space="preserve">аступает административная </w:t>
      </w:r>
      <w:r>
        <w:rPr>
          <w:rFonts w:ascii="Times New Roman" w:hAnsi="Times New Roman"/>
          <w:sz w:val="28"/>
        </w:rPr>
        <w:t>ответственность, предусмотренная действующим законодательством, а конструкция подлежит демонтажу в установленном законном порядке.</w:t>
      </w:r>
    </w:p>
    <w:p w14:paraId="AC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A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Разрешение споров</w:t>
      </w:r>
    </w:p>
    <w:p w14:paraId="A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F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8.1. Участник аукциона, имеет право обжаловать действия (бездействие) органи</w:t>
      </w:r>
      <w:r>
        <w:rPr>
          <w:rFonts w:ascii="Times New Roman" w:hAnsi="Times New Roman"/>
          <w:sz w:val="28"/>
        </w:rPr>
        <w:t>затора аукциона, если такие действия (бездействие) нарушают права и законные интересы участника, в антимонопольный орган и (или) в судебном порядке.</w:t>
      </w:r>
    </w:p>
    <w:p w14:paraId="B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8.2. Споры, связанные с признанием результатов аукциона недействительными, рассматриваются по искам заинтер</w:t>
      </w:r>
      <w:r>
        <w:rPr>
          <w:rFonts w:ascii="Times New Roman" w:hAnsi="Times New Roman"/>
          <w:sz w:val="28"/>
        </w:rPr>
        <w:t>есованных лиц в судебном порядке.</w:t>
      </w:r>
    </w:p>
    <w:p w14:paraId="B1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br w:type="page"/>
      </w:r>
    </w:p>
    <w:p w14:paraId="B2000000">
      <w:pPr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1</w:t>
      </w:r>
    </w:p>
    <w:p w14:paraId="B3000000">
      <w:pPr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Главе Минераловодского </w:t>
      </w:r>
    </w:p>
    <w:p w14:paraId="B4000000">
      <w:pPr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муниципального округа </w:t>
      </w:r>
    </w:p>
    <w:p w14:paraId="B5000000">
      <w:pPr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Ставропольского края</w:t>
      </w:r>
    </w:p>
    <w:p w14:paraId="B600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p w14:paraId="B7000000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главы администрации)</w:t>
      </w:r>
    </w:p>
    <w:p w14:paraId="B8000000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</w:t>
      </w:r>
    </w:p>
    <w:p w14:paraId="B9000000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(Ф.И.О., полное </w:t>
      </w:r>
      <w:r>
        <w:rPr>
          <w:rFonts w:ascii="Times New Roman" w:hAnsi="Times New Roman"/>
          <w:sz w:val="20"/>
        </w:rPr>
        <w:t>наименование юридического лица,</w:t>
      </w:r>
    </w:p>
    <w:p w14:paraId="BA000000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</w:t>
      </w:r>
    </w:p>
    <w:p w14:paraId="BB000000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документа, удостоверяющего личность (для физ.</w:t>
      </w:r>
    </w:p>
    <w:p w14:paraId="BC000000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</w:t>
      </w:r>
    </w:p>
    <w:p w14:paraId="BD000000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лица), реквизиты документа, удостоверяющего </w:t>
      </w:r>
      <w:r>
        <w:rPr>
          <w:rFonts w:ascii="Times New Roman" w:hAnsi="Times New Roman"/>
          <w:sz w:val="20"/>
        </w:rPr>
        <w:t>госуд</w:t>
      </w:r>
      <w:r>
        <w:rPr>
          <w:rFonts w:ascii="Times New Roman" w:hAnsi="Times New Roman"/>
          <w:sz w:val="20"/>
        </w:rPr>
        <w:t>.</w:t>
      </w:r>
    </w:p>
    <w:p w14:paraId="BE000000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</w:t>
      </w:r>
    </w:p>
    <w:p w14:paraId="BF000000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регистрацию (для юр. лица),</w:t>
      </w:r>
    </w:p>
    <w:p w14:paraId="C0000000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</w:t>
      </w:r>
    </w:p>
    <w:p w14:paraId="C1000000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 проживания, юридический адрес,</w:t>
      </w:r>
    </w:p>
    <w:p w14:paraId="C2000000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</w:t>
      </w:r>
    </w:p>
    <w:p w14:paraId="C3000000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</w:t>
      </w:r>
      <w:r>
        <w:rPr>
          <w:rFonts w:ascii="Times New Roman" w:hAnsi="Times New Roman"/>
          <w:sz w:val="20"/>
        </w:rPr>
        <w:t>____________________</w:t>
      </w:r>
    </w:p>
    <w:p w14:paraId="C4000000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контактные телефоны, адрес электронной почты</w:t>
      </w:r>
    </w:p>
    <w:p w14:paraId="C5000000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</w:t>
      </w:r>
    </w:p>
    <w:p w14:paraId="C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C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C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намерении разместить рекламную конструкцию на территории</w:t>
      </w:r>
    </w:p>
    <w:p w14:paraId="C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Минераловодского муниципального округа Ставропольского края</w:t>
      </w:r>
    </w:p>
    <w:p w14:paraId="C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C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</w:t>
      </w:r>
      <w:r>
        <w:rPr>
          <w:rFonts w:ascii="Times New Roman" w:hAnsi="Times New Roman"/>
          <w:sz w:val="28"/>
        </w:rPr>
        <w:t>ровести торги на право заключить договор на установку и эксплуатацию рекламной конструкции на земельном участке, здании или ином недвижимом имуществе, находящихся в собственности Минераловодского муниципального округа Ставропольского края, или на земельном</w:t>
      </w:r>
      <w:r>
        <w:rPr>
          <w:rFonts w:ascii="Times New Roman" w:hAnsi="Times New Roman"/>
          <w:sz w:val="28"/>
        </w:rPr>
        <w:t xml:space="preserve"> участке, государственная собственность на который не разграничена, сроком на ______________________.</w:t>
      </w:r>
    </w:p>
    <w:p w14:paraId="CC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 рекламной конструкции, технические характеристики</w:t>
      </w:r>
    </w:p>
    <w:p w14:paraId="CD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(панель-кронштейн, отдельно стоящий рекламный щит, вывеска, настенное рекламное панно, количество ре</w:t>
      </w:r>
      <w:r>
        <w:rPr>
          <w:rFonts w:ascii="Times New Roman" w:hAnsi="Times New Roman"/>
          <w:sz w:val="20"/>
        </w:rPr>
        <w:t>кламных полей, наличие индивидуального освещения и др.)</w:t>
      </w:r>
    </w:p>
    <w:p w14:paraId="C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C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_______________________________________________________________.</w:t>
      </w:r>
    </w:p>
    <w:p w14:paraId="D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сторон ____________________________________________.</w:t>
      </w:r>
    </w:p>
    <w:p w14:paraId="D1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</w:t>
      </w:r>
      <w:r>
        <w:rPr>
          <w:rFonts w:ascii="Times New Roman" w:hAnsi="Times New Roman"/>
          <w:sz w:val="28"/>
        </w:rPr>
        <w:t>ер рекламного поля конструкции (длина, высота, площадь): ________________________________________________________________.</w:t>
      </w:r>
    </w:p>
    <w:p w14:paraId="D2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размещения рекламной конструкции: _______________________</w:t>
      </w:r>
    </w:p>
    <w:p w14:paraId="D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D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__________________________________________________________________.</w:t>
      </w:r>
    </w:p>
    <w:p w14:paraId="D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прилагаю:</w:t>
      </w:r>
    </w:p>
    <w:p w14:paraId="D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документа, подтверждающего государственную регистрацию заявителя как субъекта предпринимательской деятельности (свидетельство о внесении записи в ЕГРЮЛ или ЕГИР</w:t>
      </w:r>
      <w:r>
        <w:rPr>
          <w:rFonts w:ascii="Times New Roman" w:hAnsi="Times New Roman"/>
          <w:sz w:val="28"/>
        </w:rPr>
        <w:t>П) на ___ л.;</w:t>
      </w:r>
    </w:p>
    <w:p w14:paraId="D7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проектная документация, выполненная в проектной организации.</w:t>
      </w:r>
    </w:p>
    <w:p w14:paraId="D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платы по договору на установку и эксплуатацию рекламной конструкции гарантирую.</w:t>
      </w:r>
    </w:p>
    <w:p w14:paraId="D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условиями порядка заключения договоров на установку и </w:t>
      </w:r>
      <w:r>
        <w:rPr>
          <w:rFonts w:ascii="Times New Roman" w:hAnsi="Times New Roman"/>
          <w:sz w:val="28"/>
        </w:rPr>
        <w:t>эксплуатацию рекламных конструкций н</w:t>
      </w:r>
      <w:r>
        <w:rPr>
          <w:rFonts w:ascii="Times New Roman" w:hAnsi="Times New Roman"/>
          <w:sz w:val="28"/>
        </w:rPr>
        <w:t>а земельном участке, здании или ином недвижимом имуществе, находящихся в собственности Минераловодского муниципального округа Ставропольского края, или на земельном участке, государственная собственность на который не разграничена, ознакомлен.</w:t>
      </w:r>
    </w:p>
    <w:p w14:paraId="D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___________</w:t>
      </w:r>
    </w:p>
    <w:p w14:paraId="DB000000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(подпись заявителя)</w:t>
      </w:r>
    </w:p>
    <w:p w14:paraId="DC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DD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__________________ 20__ г.             __________________________</w:t>
      </w:r>
    </w:p>
    <w:p w14:paraId="DE000000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(подпись заявителя)</w:t>
      </w:r>
    </w:p>
    <w:p w14:paraId="DF000000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</w:t>
      </w:r>
      <w:r>
        <w:rPr>
          <w:rFonts w:ascii="Times New Roman" w:hAnsi="Times New Roman"/>
          <w:sz w:val="20"/>
        </w:rPr>
        <w:t>.</w:t>
      </w:r>
    </w:p>
    <w:p w14:paraId="E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E1000000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>
        <w:br w:type="page"/>
      </w:r>
      <w:r>
        <w:rPr>
          <w:rFonts w:ascii="Times New Roman" w:hAnsi="Times New Roman"/>
          <w:sz w:val="28"/>
        </w:rPr>
        <w:t>Приложение 2</w:t>
      </w:r>
    </w:p>
    <w:p w14:paraId="E200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проведения аукциона (аукциона)</w:t>
      </w:r>
    </w:p>
    <w:p w14:paraId="E300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право заключения договоров на</w:t>
      </w:r>
    </w:p>
    <w:p w14:paraId="E400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установку и эксплуатацию рекламных</w:t>
      </w:r>
    </w:p>
    <w:p w14:paraId="E500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конструкций на земельном участке,</w:t>
      </w:r>
    </w:p>
    <w:p w14:paraId="E600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здании или ином недвижимом имуществе,</w:t>
      </w:r>
    </w:p>
    <w:p w14:paraId="E700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находящихся в собственности</w:t>
      </w:r>
    </w:p>
    <w:p w14:paraId="E800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Минераловодского муниципального округа</w:t>
      </w:r>
    </w:p>
    <w:p w14:paraId="E900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Ставропольского края, или на земельном</w:t>
      </w:r>
    </w:p>
    <w:p w14:paraId="EA00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участке, государственная собственность</w:t>
      </w:r>
    </w:p>
    <w:p w14:paraId="EB000000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на который не разграничена.</w:t>
      </w:r>
    </w:p>
    <w:p w14:paraId="E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E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</w:t>
      </w:r>
    </w:p>
    <w:p w14:paraId="E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расчёта размера платы по договору на установку и эксплуатацию рекламных конструкций на земельном участке, здании или ином недвижимом имуществе, находящихся в собственности Минераловодском муниципального округа Ставропольского края, или на земельном учас</w:t>
      </w:r>
      <w:r>
        <w:rPr>
          <w:rFonts w:ascii="Times New Roman" w:hAnsi="Times New Roman"/>
          <w:sz w:val="28"/>
        </w:rPr>
        <w:t>тке, государственная собственность на который не разграничена</w:t>
      </w:r>
    </w:p>
    <w:p w14:paraId="E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F00000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Расчет годовой платы по договору на установку и эксплуатацию рекламной конструкции производится по следующей формуле: </w:t>
      </w:r>
    </w:p>
    <w:p w14:paraId="F1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РП = БС x S x К1 x К2, где: </w:t>
      </w:r>
    </w:p>
    <w:p w14:paraId="F2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РП - размер платы за год, рублей; </w:t>
      </w:r>
    </w:p>
    <w:p w14:paraId="F3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БС - базовая ставка за 1 квадратный метр информационного поля рекламной конструкции, в год; </w:t>
      </w:r>
    </w:p>
    <w:p w14:paraId="F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 - площадь информационного поля рекламной конструкции, кв. м; </w:t>
      </w:r>
    </w:p>
    <w:p w14:paraId="F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К1 - коэффициент, учитывающий тип рекламной конструкции: </w:t>
      </w:r>
    </w:p>
    <w:p w14:paraId="F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отдельно стоящая рекламная конструкция – 1,5; </w:t>
      </w:r>
    </w:p>
    <w:p w14:paraId="F7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настенные, крышные рекламные конструкции – 1,0; </w:t>
      </w:r>
    </w:p>
    <w:p w14:paraId="F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рекламная конструкция с информационным полем в виде электронного табло (светодиодного экрана), проекционного экрана – 0,85; </w:t>
      </w:r>
    </w:p>
    <w:p w14:paraId="F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отдельно стоящие рекламные конструкции с внутренней подсветкой – 0,7; </w:t>
      </w:r>
    </w:p>
    <w:p w14:paraId="F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рекламные конструкции, не указанные в подпунктах "а" - "г", – 0,6. </w:t>
      </w:r>
    </w:p>
    <w:p w14:paraId="F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К2 - коэффициент, учитывающий технологию смены изображения: </w:t>
      </w:r>
    </w:p>
    <w:p w14:paraId="FC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 неподвижным информационным полем – 1,0; </w:t>
      </w:r>
    </w:p>
    <w:p w14:paraId="FD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 изменяющимся информационным полем (призматрон, роллерный дисплей и т.п.) – 1,5. </w:t>
      </w:r>
    </w:p>
    <w:p w14:paraId="FE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Базовая ставка за 1 квадратный метр информационного поля рекламной конструкции может пересматриваться один раз в год по предложению администрации Минераловодского муниципального округа Ставропольского края. Вновь установленный размер платы по договору на установку и эксплуатацию рекламной конструкции на территории муниципального округа действует с начала следующего года.</w:t>
      </w:r>
    </w:p>
    <w:p w14:paraId="FF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Внесение платы по договору на установку и эксплуатацию рекламной конструкции на территории муниципального округа осуществляется равными долями ежеквартально. Сроки внесения платы указываются в договоре на установку и эксплуатацию рекламной конструкции.</w:t>
      </w:r>
    </w:p>
    <w:p w14:paraId="000100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14:paraId="01010000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>
        <w:br w:type="page"/>
      </w:r>
      <w:r>
        <w:rPr>
          <w:rFonts w:ascii="Times New Roman" w:hAnsi="Times New Roman"/>
          <w:sz w:val="28"/>
        </w:rPr>
        <w:t>Приложение 3</w:t>
      </w:r>
    </w:p>
    <w:p w14:paraId="0201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проведения аукциона (аукциона)</w:t>
      </w:r>
    </w:p>
    <w:p w14:paraId="0301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право заключения</w:t>
      </w:r>
      <w:r>
        <w:rPr>
          <w:rFonts w:ascii="Times New Roman" w:hAnsi="Times New Roman"/>
          <w:sz w:val="28"/>
        </w:rPr>
        <w:t xml:space="preserve"> договоров на</w:t>
      </w:r>
    </w:p>
    <w:p w14:paraId="0401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установку и эксплуатацию рекламных</w:t>
      </w:r>
    </w:p>
    <w:p w14:paraId="0501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конструкций на земельном участке,</w:t>
      </w:r>
    </w:p>
    <w:p w14:paraId="0601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здании или ином недвижимом имуществе,</w:t>
      </w:r>
    </w:p>
    <w:p w14:paraId="0701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находящихся в собственности</w:t>
      </w:r>
    </w:p>
    <w:p w14:paraId="0801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Минераловодского муниципального округа</w:t>
      </w:r>
    </w:p>
    <w:p w14:paraId="0901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Ставропольского края, или на земельном</w:t>
      </w:r>
    </w:p>
    <w:p w14:paraId="0A01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участке, государственная собс</w:t>
      </w:r>
      <w:r>
        <w:rPr>
          <w:rFonts w:ascii="Times New Roman" w:hAnsi="Times New Roman"/>
          <w:sz w:val="28"/>
        </w:rPr>
        <w:t>твенность</w:t>
      </w:r>
    </w:p>
    <w:p w14:paraId="0B010000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на который не разграничена</w:t>
      </w:r>
    </w:p>
    <w:p w14:paraId="0C01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0D01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торгах (аукционах) на право заключения договоров на установку и эксплуатацию рекламных конструкций на земельном участке, здании или ином недвижимом имуществе, находящихся в собственности Минераловодс</w:t>
      </w:r>
      <w:r>
        <w:rPr>
          <w:rFonts w:ascii="Times New Roman" w:hAnsi="Times New Roman"/>
          <w:sz w:val="28"/>
        </w:rPr>
        <w:t>кого муниципального округа Ставропольского края, или на земельном участке, государственная собственность на который не разграничена</w:t>
      </w:r>
    </w:p>
    <w:p w14:paraId="0E01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0F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_________________ 20__ г.</w:t>
      </w:r>
    </w:p>
    <w:p w14:paraId="10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1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____________________________________________________</w:t>
      </w:r>
    </w:p>
    <w:p w14:paraId="1201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(полное наименование </w:t>
      </w:r>
      <w:r>
        <w:rPr>
          <w:rFonts w:ascii="Times New Roman" w:hAnsi="Times New Roman"/>
          <w:sz w:val="20"/>
        </w:rPr>
        <w:t xml:space="preserve">юридического лица, подающего заявку, или фамилия, имя, отчество (при наличии) и паспортные данные физического лица, подающего заявку, номер телефона </w:t>
      </w:r>
    </w:p>
    <w:p w14:paraId="1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1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</w:t>
      </w:r>
      <w:r>
        <w:rPr>
          <w:rFonts w:ascii="Times New Roman" w:hAnsi="Times New Roman"/>
          <w:sz w:val="28"/>
        </w:rPr>
        <w:t>___________________________</w:t>
      </w:r>
    </w:p>
    <w:p w14:paraId="1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лице ___________________________________________________________</w:t>
      </w:r>
    </w:p>
    <w:p w14:paraId="1601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(при наличии), должность)</w:t>
      </w:r>
    </w:p>
    <w:p w14:paraId="1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1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</w:t>
      </w:r>
      <w:r>
        <w:rPr>
          <w:rFonts w:ascii="Times New Roman" w:hAnsi="Times New Roman"/>
          <w:sz w:val="28"/>
        </w:rPr>
        <w:t>________________________,</w:t>
      </w:r>
    </w:p>
    <w:p w14:paraId="1901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документа)</w:t>
      </w:r>
    </w:p>
    <w:p w14:paraId="1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именуемый далее Претендент, просит допустить к участию в торгах (аукционе) на право заключения договора на земельном участке, здании или ином недвижимом имуществе, находящихся в собственности Минераловодск</w:t>
      </w:r>
      <w:r>
        <w:rPr>
          <w:rFonts w:ascii="Times New Roman" w:hAnsi="Times New Roman"/>
          <w:sz w:val="28"/>
        </w:rPr>
        <w:t>ого муниципального округа Ставропольского края, или на земельном участке, государственная собственность на который не разграничена по лоту №___:</w:t>
      </w:r>
    </w:p>
    <w:p w14:paraId="1B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рекламное место ______________________________________________</w:t>
      </w:r>
    </w:p>
    <w:p w14:paraId="1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</w:t>
      </w:r>
      <w:r>
        <w:rPr>
          <w:rFonts w:ascii="Times New Roman" w:hAnsi="Times New Roman"/>
          <w:sz w:val="28"/>
        </w:rPr>
        <w:t>__________________,</w:t>
      </w:r>
    </w:p>
    <w:p w14:paraId="1D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рекламная конструкция _________________________________________</w:t>
      </w:r>
    </w:p>
    <w:p w14:paraId="1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1F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сроком на ____________________________________________________,</w:t>
      </w:r>
    </w:p>
    <w:p w14:paraId="20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обязуется:</w:t>
      </w:r>
    </w:p>
    <w:p w14:paraId="21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соблюдать условия </w:t>
      </w:r>
      <w:r>
        <w:rPr>
          <w:rFonts w:ascii="Times New Roman" w:hAnsi="Times New Roman"/>
          <w:sz w:val="28"/>
        </w:rPr>
        <w:t>аукциона (аукциона), содержащиеся в информационном сообщении об их проведении, а также установленный порядок проведения аукциона;</w:t>
      </w:r>
    </w:p>
    <w:p w14:paraId="22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признания победителем аукциона (аукциона) заключить с администрацией Минераловодского муниципального округа Ставро</w:t>
      </w:r>
      <w:r>
        <w:rPr>
          <w:rFonts w:ascii="Times New Roman" w:hAnsi="Times New Roman"/>
          <w:sz w:val="28"/>
        </w:rPr>
        <w:t>польского края договор на установку и эксплуатацию рекламной конструкции.</w:t>
      </w:r>
    </w:p>
    <w:p w14:paraId="23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Юридический адрес и почтовый адрес Претендента:</w:t>
      </w:r>
    </w:p>
    <w:p w14:paraId="2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2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__________________________________________________________________.</w:t>
      </w:r>
    </w:p>
    <w:p w14:paraId="26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Банковские реквизиты Претендента, идентификационный номер Претендента (ИНН), платежные реквизиты гражданина, счет в банке, на который перечисляется сумма возвращаемого задатка:</w:t>
      </w:r>
    </w:p>
    <w:p w14:paraId="2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2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>_______________________________________________________</w:t>
      </w:r>
    </w:p>
    <w:p w14:paraId="2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2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2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2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__________________________________________________________________.</w:t>
      </w:r>
    </w:p>
    <w:p w14:paraId="2D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заявке прилагаются документы:</w:t>
      </w:r>
    </w:p>
    <w:p w14:paraId="2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_______________________________________________________ на ____ л.</w:t>
      </w:r>
    </w:p>
    <w:p w14:paraId="2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______________________________________________________ на ____ л.</w:t>
      </w:r>
    </w:p>
    <w:p w14:paraId="3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_____________</w:t>
      </w:r>
      <w:r>
        <w:rPr>
          <w:rFonts w:ascii="Times New Roman" w:hAnsi="Times New Roman"/>
          <w:sz w:val="28"/>
        </w:rPr>
        <w:t>__________________________________________ на ____ л.</w:t>
      </w:r>
    </w:p>
    <w:p w14:paraId="3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_______________________________________________________ на ____ л.</w:t>
      </w:r>
    </w:p>
    <w:p w14:paraId="3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_______________________________________________________ на ____ л.</w:t>
      </w:r>
    </w:p>
    <w:p w14:paraId="3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_______________________________________________________ на </w:t>
      </w:r>
      <w:r>
        <w:rPr>
          <w:rFonts w:ascii="Times New Roman" w:hAnsi="Times New Roman"/>
          <w:sz w:val="28"/>
        </w:rPr>
        <w:t>____ л.</w:t>
      </w:r>
    </w:p>
    <w:p w14:paraId="3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_______________________________________________________ на ____ л.</w:t>
      </w:r>
    </w:p>
    <w:p w14:paraId="3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_______________________________________________________ на ____ л.</w:t>
      </w:r>
    </w:p>
    <w:p w14:paraId="3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_______________________________________________________ на ____ л.</w:t>
      </w:r>
    </w:p>
    <w:p w14:paraId="3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__________________________________</w:t>
      </w:r>
      <w:r>
        <w:rPr>
          <w:rFonts w:ascii="Times New Roman" w:hAnsi="Times New Roman"/>
          <w:sz w:val="28"/>
        </w:rPr>
        <w:t>____________________ на ____ л.</w:t>
      </w:r>
    </w:p>
    <w:p w14:paraId="3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______________________________________________________ на ____ л.</w:t>
      </w:r>
    </w:p>
    <w:p w14:paraId="3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Претендента (его полномочного представителя) _________________</w:t>
      </w:r>
    </w:p>
    <w:p w14:paraId="3C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D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Отметка о принятии заявки</w:t>
      </w:r>
    </w:p>
    <w:p w14:paraId="3E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F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             ______час. ____</w:t>
      </w:r>
      <w:r>
        <w:rPr>
          <w:rFonts w:ascii="Times New Roman" w:hAnsi="Times New Roman"/>
          <w:sz w:val="28"/>
        </w:rPr>
        <w:t>_____ мин.</w:t>
      </w:r>
    </w:p>
    <w:p w14:paraId="40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             «__» ___________ 20__ г. № __</w:t>
      </w:r>
    </w:p>
    <w:p w14:paraId="41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2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</w:t>
      </w:r>
    </w:p>
    <w:p w14:paraId="43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(подпись)</w:t>
      </w:r>
    </w:p>
    <w:p w14:paraId="44010000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>
        <w:br w:type="page"/>
      </w:r>
    </w:p>
    <w:p w14:paraId="45010000">
      <w:pPr>
        <w:spacing w:after="0" w:line="240" w:lineRule="auto"/>
        <w:ind/>
        <w:jc w:val="both"/>
      </w:pPr>
    </w:p>
    <w:p w14:paraId="46010000">
      <w:pPr>
        <w:spacing w:after="0" w:line="240" w:lineRule="auto"/>
        <w:ind w:firstLine="709"/>
        <w:jc w:val="both"/>
      </w:pPr>
    </w:p>
    <w:p w14:paraId="4701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 w14:paraId="4801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проведения аукциона (аукциона)</w:t>
      </w:r>
    </w:p>
    <w:p w14:paraId="4901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право заключения договоров на</w:t>
      </w:r>
    </w:p>
    <w:p w14:paraId="4A01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установку и эксплуатацию рекламных</w:t>
      </w:r>
    </w:p>
    <w:p w14:paraId="4B01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конструкций на </w:t>
      </w:r>
      <w:r>
        <w:rPr>
          <w:rFonts w:ascii="Times New Roman" w:hAnsi="Times New Roman"/>
          <w:sz w:val="28"/>
        </w:rPr>
        <w:t>земельном участке,</w:t>
      </w:r>
    </w:p>
    <w:p w14:paraId="4C01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здании или ином недвижимом имуществе,</w:t>
      </w:r>
    </w:p>
    <w:p w14:paraId="4D01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находящихся в собственности</w:t>
      </w:r>
    </w:p>
    <w:p w14:paraId="4E01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Минераловодского муниципального округа</w:t>
      </w:r>
    </w:p>
    <w:p w14:paraId="4F01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Ставропольского края, или на земельном</w:t>
      </w:r>
    </w:p>
    <w:p w14:paraId="5001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участке, государственная собственность</w:t>
      </w:r>
    </w:p>
    <w:p w14:paraId="51010000">
      <w:pPr>
        <w:spacing w:after="0" w:line="240" w:lineRule="auto"/>
        <w:ind w:firstLine="709"/>
        <w:jc w:val="right"/>
      </w:pPr>
      <w:r>
        <w:rPr>
          <w:rFonts w:ascii="Times New Roman" w:hAnsi="Times New Roman"/>
          <w:sz w:val="28"/>
        </w:rPr>
        <w:t>на который не разграничена</w:t>
      </w:r>
    </w:p>
    <w:p w14:paraId="52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 № ________</w:t>
      </w:r>
    </w:p>
    <w:p w14:paraId="53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установку и эксплуатацию рекламной конструкции</w:t>
      </w:r>
    </w:p>
    <w:p w14:paraId="54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5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 20__ г.</w:t>
      </w:r>
    </w:p>
    <w:p w14:paraId="56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7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Минераловодского муниципального округа Ставропольского края, в лице Главы города Минераловодского муниципального округа Сергиенко В. С. действующего на основании Устава </w:t>
      </w:r>
      <w:r>
        <w:rPr>
          <w:rFonts w:ascii="Times New Roman" w:hAnsi="Times New Roman"/>
          <w:sz w:val="28"/>
        </w:rPr>
        <w:t>Минераловодского муниципального округа Ставропольского края (далее - Администрация), с одной стороны и __________________________________________________________________</w:t>
      </w:r>
    </w:p>
    <w:p w14:paraId="5801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юридического лица, фамилия, имя, отчество (при наличии) физического лица</w:t>
      </w:r>
      <w:r>
        <w:rPr>
          <w:rFonts w:ascii="Times New Roman" w:hAnsi="Times New Roman"/>
          <w:sz w:val="20"/>
        </w:rPr>
        <w:t>)</w:t>
      </w:r>
    </w:p>
    <w:p w14:paraId="5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(далее - </w:t>
      </w:r>
      <w:r>
        <w:rPr>
          <w:rFonts w:ascii="Times New Roman" w:hAnsi="Times New Roman"/>
          <w:sz w:val="28"/>
        </w:rPr>
        <w:t>Рекламораспространитель</w:t>
      </w:r>
      <w:r>
        <w:rPr>
          <w:rFonts w:ascii="Times New Roman" w:hAnsi="Times New Roman"/>
          <w:sz w:val="28"/>
        </w:rPr>
        <w:t>), в лице _____________________________</w:t>
      </w:r>
    </w:p>
    <w:p w14:paraId="5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5B010000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(должность, фамилия, имя, отчество (при наличии) руководителя)</w:t>
      </w:r>
    </w:p>
    <w:p w14:paraId="5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действующего на основании </w:t>
      </w:r>
      <w:r>
        <w:rPr>
          <w:rFonts w:ascii="Times New Roman" w:hAnsi="Times New Roman"/>
          <w:sz w:val="28"/>
        </w:rPr>
        <w:t>_______________________________________, с другой стороны, руководствуясь Постановлением от ....... №........заключили настоящий договор о нижеследующем:</w:t>
      </w:r>
    </w:p>
    <w:p w14:paraId="5D01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5E01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Предмет договора</w:t>
      </w:r>
    </w:p>
    <w:p w14:paraId="5F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 Администрация за плату предоставляет </w:t>
      </w:r>
      <w:r>
        <w:rPr>
          <w:rFonts w:ascii="Times New Roman" w:hAnsi="Times New Roman"/>
          <w:sz w:val="28"/>
        </w:rPr>
        <w:t>Рекламораспространителю</w:t>
      </w:r>
      <w:r>
        <w:rPr>
          <w:rFonts w:ascii="Times New Roman" w:hAnsi="Times New Roman"/>
          <w:sz w:val="28"/>
        </w:rPr>
        <w:t>, на основании на</w:t>
      </w:r>
      <w:r>
        <w:rPr>
          <w:rFonts w:ascii="Times New Roman" w:hAnsi="Times New Roman"/>
          <w:sz w:val="28"/>
        </w:rPr>
        <w:t>стоящего договора, в соответствии с требованиями Федерального закона «О рекламе» и в соответствии с Схемой рекламных конструкций, возможность установки и эксплуатации рекламной конструкции: тип рекламной конструкции ________________; количество сторон ____</w:t>
      </w:r>
      <w:r>
        <w:rPr>
          <w:rFonts w:ascii="Times New Roman" w:hAnsi="Times New Roman"/>
          <w:sz w:val="28"/>
        </w:rPr>
        <w:t>____________________; размер рекламной конструкции (длина, высота, площадь) _______________; место размещение рекламной конструкции (рекламное место) ____________________________.</w:t>
      </w:r>
    </w:p>
    <w:p w14:paraId="60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 Настоящий договор заключен по результатам открытого аукциона на право за</w:t>
      </w:r>
      <w:r>
        <w:rPr>
          <w:rFonts w:ascii="Times New Roman" w:hAnsi="Times New Roman"/>
          <w:sz w:val="28"/>
        </w:rPr>
        <w:t xml:space="preserve">ключения договора на установку и эксплуатацию рекламной конструкции, состоявшегося ________________ по лоту № ____________ (протокол от ________________) (заполняется при заключении договора.) </w:t>
      </w:r>
    </w:p>
    <w:p w14:paraId="61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 Администрация, представляет рекламное место во временное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ользование </w:t>
      </w:r>
      <w:r>
        <w:rPr>
          <w:rFonts w:ascii="Times New Roman" w:hAnsi="Times New Roman"/>
          <w:sz w:val="28"/>
        </w:rPr>
        <w:t>Рекламораспространителю</w:t>
      </w:r>
      <w:r>
        <w:rPr>
          <w:rFonts w:ascii="Times New Roman" w:hAnsi="Times New Roman"/>
          <w:sz w:val="28"/>
        </w:rPr>
        <w:t xml:space="preserve"> без права последующего выкупа данного места в собственность.</w:t>
      </w:r>
    </w:p>
    <w:p w14:paraId="62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  Рекламная</w:t>
      </w:r>
      <w:r>
        <w:rPr>
          <w:rFonts w:ascii="Times New Roman" w:hAnsi="Times New Roman"/>
          <w:sz w:val="28"/>
        </w:rPr>
        <w:t xml:space="preserve"> конструкция должна быть спроектирована, изготовлена и установлена в соответствии со строительными нормами и правилами, техническими регламентами </w:t>
      </w:r>
      <w:r>
        <w:rPr>
          <w:rFonts w:ascii="Times New Roman" w:hAnsi="Times New Roman"/>
          <w:sz w:val="28"/>
        </w:rPr>
        <w:t>и другими нормативными актами.</w:t>
      </w:r>
    </w:p>
    <w:p w14:paraId="63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64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Права и обязанности сторон</w:t>
      </w:r>
    </w:p>
    <w:p w14:paraId="65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66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 Администрация обязуется:</w:t>
      </w:r>
    </w:p>
    <w:p w14:paraId="67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2.1.1 предоставить </w:t>
      </w:r>
      <w:r>
        <w:rPr>
          <w:rFonts w:ascii="Times New Roman" w:hAnsi="Times New Roman"/>
          <w:sz w:val="28"/>
        </w:rPr>
        <w:t>Рекламораспространителю</w:t>
      </w:r>
      <w:r>
        <w:rPr>
          <w:rFonts w:ascii="Times New Roman" w:hAnsi="Times New Roman"/>
          <w:sz w:val="28"/>
        </w:rPr>
        <w:t xml:space="preserve"> возможность установки и эксплуатации рекламной конструкции на срок с ____________ до ____________, не предоставлять други</w:t>
      </w:r>
      <w:r>
        <w:rPr>
          <w:rFonts w:ascii="Times New Roman" w:hAnsi="Times New Roman"/>
          <w:sz w:val="28"/>
        </w:rPr>
        <w:t>м заинтересованным лицам возможность устанавливать и эксплуатировать рекламную конструкцию в течение вышеуказанного срока.</w:t>
      </w:r>
    </w:p>
    <w:p w14:paraId="6801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 Администрация имеет право:</w:t>
      </w:r>
    </w:p>
    <w:p w14:paraId="69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 требовать от </w:t>
      </w:r>
      <w:r>
        <w:rPr>
          <w:rFonts w:ascii="Times New Roman" w:hAnsi="Times New Roman"/>
          <w:sz w:val="28"/>
        </w:rPr>
        <w:t>Рекламораспространителя</w:t>
      </w:r>
      <w:r>
        <w:rPr>
          <w:rFonts w:ascii="Times New Roman" w:hAnsi="Times New Roman"/>
          <w:sz w:val="28"/>
        </w:rPr>
        <w:t xml:space="preserve"> выполнение всех условий настоящего Договора;</w:t>
      </w:r>
    </w:p>
    <w:p w14:paraId="6A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 требоват</w:t>
      </w:r>
      <w:r>
        <w:rPr>
          <w:rFonts w:ascii="Times New Roman" w:hAnsi="Times New Roman"/>
          <w:sz w:val="28"/>
        </w:rPr>
        <w:t xml:space="preserve">ь от </w:t>
      </w:r>
      <w:r>
        <w:rPr>
          <w:rFonts w:ascii="Times New Roman" w:hAnsi="Times New Roman"/>
          <w:sz w:val="28"/>
        </w:rPr>
        <w:t>Рекламораспространителя</w:t>
      </w:r>
      <w:r>
        <w:rPr>
          <w:rFonts w:ascii="Times New Roman" w:hAnsi="Times New Roman"/>
          <w:sz w:val="28"/>
        </w:rPr>
        <w:t xml:space="preserve">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работ, при этом оплата за установку рекламной конструкции </w:t>
      </w:r>
      <w:r>
        <w:rPr>
          <w:rFonts w:ascii="Times New Roman" w:hAnsi="Times New Roman"/>
          <w:sz w:val="28"/>
        </w:rPr>
        <w:t>Рекламора</w:t>
      </w:r>
      <w:r>
        <w:rPr>
          <w:rFonts w:ascii="Times New Roman" w:hAnsi="Times New Roman"/>
          <w:sz w:val="28"/>
        </w:rPr>
        <w:t>спространителю</w:t>
      </w:r>
      <w:r>
        <w:rPr>
          <w:rFonts w:ascii="Times New Roman" w:hAnsi="Times New Roman"/>
          <w:sz w:val="28"/>
        </w:rPr>
        <w:t xml:space="preserve"> не возвращается;</w:t>
      </w:r>
    </w:p>
    <w:p w14:paraId="6B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2.2.3 по мотивированному представлению государственной инспекции безопасности дорожного движения и иных государственных органов прекратить действие настоящего Договора до истечения его срока в случае выявления угрозы жизни и</w:t>
      </w:r>
      <w:r>
        <w:rPr>
          <w:rFonts w:ascii="Times New Roman" w:hAnsi="Times New Roman"/>
          <w:sz w:val="28"/>
        </w:rPr>
        <w:t xml:space="preserve"> здоровью людей и (или) причинения ущерба имуществу всех видов собственности при дальнейшей эксплуатации рекламной конструкции, при этом оплата за установку рекламной конструкции </w:t>
      </w:r>
      <w:r>
        <w:rPr>
          <w:rFonts w:ascii="Times New Roman" w:hAnsi="Times New Roman"/>
          <w:sz w:val="28"/>
        </w:rPr>
        <w:t>Рекламораспространителю</w:t>
      </w:r>
      <w:r>
        <w:rPr>
          <w:rFonts w:ascii="Times New Roman" w:hAnsi="Times New Roman"/>
          <w:sz w:val="28"/>
        </w:rPr>
        <w:t xml:space="preserve"> не возвращается;</w:t>
      </w:r>
    </w:p>
    <w:p w14:paraId="6C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2.2.4 осуществлять контроль за техни</w:t>
      </w:r>
      <w:r>
        <w:rPr>
          <w:rFonts w:ascii="Times New Roman" w:hAnsi="Times New Roman"/>
          <w:sz w:val="28"/>
        </w:rPr>
        <w:t xml:space="preserve">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r>
        <w:rPr>
          <w:rFonts w:ascii="Times New Roman" w:hAnsi="Times New Roman"/>
          <w:sz w:val="28"/>
        </w:rPr>
        <w:t>Рекламораспро</w:t>
      </w:r>
      <w:r>
        <w:rPr>
          <w:rFonts w:ascii="Times New Roman" w:hAnsi="Times New Roman"/>
          <w:sz w:val="28"/>
        </w:rPr>
        <w:t>странителю</w:t>
      </w:r>
      <w:r>
        <w:rPr>
          <w:rFonts w:ascii="Times New Roman" w:hAnsi="Times New Roman"/>
          <w:sz w:val="28"/>
        </w:rPr>
        <w:t xml:space="preserve"> требование об устранении нарушений условий размещения рекламной конструкции с указанием срока на устранение.</w:t>
      </w:r>
    </w:p>
    <w:p w14:paraId="6D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2.2.5 использовать рекламную конструкцию в целях размещения социальной рекламы, представляющую общественную значимость для Минераловодск</w:t>
      </w:r>
      <w:r>
        <w:rPr>
          <w:rFonts w:ascii="Times New Roman" w:hAnsi="Times New Roman"/>
          <w:sz w:val="28"/>
        </w:rPr>
        <w:t>ого муниципального округа Ставропольского края и Администрации.</w:t>
      </w:r>
    </w:p>
    <w:p w14:paraId="6E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2.2.6 в случае аннулирования или неполучения разрешения на установку рекламной конструкции расторгнуть настоящий Договор;</w:t>
      </w:r>
    </w:p>
    <w:p w14:paraId="6F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2.2.7 в случае неисполнении требований Администрация имеет право приня</w:t>
      </w:r>
      <w:r>
        <w:rPr>
          <w:rFonts w:ascii="Times New Roman" w:hAnsi="Times New Roman"/>
          <w:sz w:val="28"/>
        </w:rPr>
        <w:t xml:space="preserve">ть решение о демонтаже рекламной конструкции и досрочно расторгнуть Договор, при этом оплата за установку рекламной конструкции </w:t>
      </w:r>
      <w:r>
        <w:rPr>
          <w:rFonts w:ascii="Times New Roman" w:hAnsi="Times New Roman"/>
          <w:sz w:val="28"/>
        </w:rPr>
        <w:t>Рекламораспространителю</w:t>
      </w:r>
      <w:r>
        <w:rPr>
          <w:rFonts w:ascii="Times New Roman" w:hAnsi="Times New Roman"/>
          <w:sz w:val="28"/>
        </w:rPr>
        <w:t xml:space="preserve"> не возвращается.</w:t>
      </w:r>
    </w:p>
    <w:p w14:paraId="70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2.2.8 досрочно расторгнуть договор в случае невнесения платы по настоящему договору </w:t>
      </w:r>
      <w:r>
        <w:rPr>
          <w:rFonts w:ascii="Times New Roman" w:hAnsi="Times New Roman"/>
          <w:sz w:val="28"/>
        </w:rPr>
        <w:t>более двух раз подряд.</w:t>
      </w:r>
    </w:p>
    <w:p w14:paraId="71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2.2.9 </w:t>
      </w:r>
      <w:r>
        <w:rPr>
          <w:rFonts w:ascii="Times New Roman" w:hAnsi="Times New Roman"/>
          <w:sz w:val="28"/>
        </w:rPr>
        <w:t>досрочно расторгнуть договор</w:t>
      </w:r>
      <w:r>
        <w:rPr>
          <w:rFonts w:ascii="Times New Roman" w:hAnsi="Times New Roman"/>
          <w:sz w:val="28"/>
        </w:rPr>
        <w:t xml:space="preserve"> в одностороннем порядке, в случае нарушения </w:t>
      </w:r>
      <w:r>
        <w:rPr>
          <w:rFonts w:ascii="Times New Roman" w:hAnsi="Times New Roman"/>
          <w:sz w:val="28"/>
        </w:rPr>
        <w:t>Рекламораспространителем</w:t>
      </w:r>
      <w:r>
        <w:rPr>
          <w:rFonts w:ascii="Times New Roman" w:hAnsi="Times New Roman"/>
          <w:sz w:val="28"/>
        </w:rPr>
        <w:t xml:space="preserve"> обязанностей по Договору, а также в иных случаях, предусмотренных Договором</w:t>
      </w:r>
      <w:r>
        <w:rPr>
          <w:rFonts w:ascii="Times New Roman" w:hAnsi="Times New Roman"/>
          <w:sz w:val="28"/>
        </w:rPr>
        <w:t>.</w:t>
      </w:r>
    </w:p>
    <w:p w14:paraId="7201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 </w:t>
      </w:r>
      <w:r>
        <w:rPr>
          <w:rFonts w:ascii="Times New Roman" w:hAnsi="Times New Roman"/>
          <w:sz w:val="28"/>
        </w:rPr>
        <w:t>Рекламораспространитель</w:t>
      </w:r>
      <w:r>
        <w:rPr>
          <w:rFonts w:ascii="Times New Roman" w:hAnsi="Times New Roman"/>
          <w:sz w:val="28"/>
        </w:rPr>
        <w:t xml:space="preserve"> обязуется:</w:t>
      </w:r>
    </w:p>
    <w:p w14:paraId="73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 соблюда</w:t>
      </w:r>
      <w:r>
        <w:rPr>
          <w:rFonts w:ascii="Times New Roman" w:hAnsi="Times New Roman"/>
          <w:sz w:val="28"/>
        </w:rPr>
        <w:t>ть требования законодательства о рекламе, требований ГОСТ, регулирующий установку и эксплуатацию рекламных конструкций и настоящего Договора;</w:t>
      </w:r>
    </w:p>
    <w:p w14:paraId="74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2.3.2 установить на предоставленном рекламном месте </w:t>
      </w:r>
      <w:r>
        <w:rPr>
          <w:rFonts w:ascii="Times New Roman" w:hAnsi="Times New Roman"/>
          <w:sz w:val="28"/>
        </w:rPr>
        <w:t>рекламную конструкцию</w:t>
      </w:r>
      <w:r>
        <w:rPr>
          <w:rFonts w:ascii="Times New Roman" w:hAnsi="Times New Roman"/>
          <w:sz w:val="28"/>
        </w:rPr>
        <w:t xml:space="preserve"> изготовленную с применением современных </w:t>
      </w:r>
      <w:r>
        <w:rPr>
          <w:rFonts w:ascii="Times New Roman" w:hAnsi="Times New Roman"/>
          <w:sz w:val="28"/>
        </w:rPr>
        <w:t>долговечных материалов, в соответствии с разрешительной и проектной документацией, проектом территориально размещения объекта наружной рекламы, Государственным стандартом Российской Федерации ГОСТ Р 52044 «Наружная реклама на автомобильных дорогах и террит</w:t>
      </w:r>
      <w:r>
        <w:rPr>
          <w:rFonts w:ascii="Times New Roman" w:hAnsi="Times New Roman"/>
          <w:sz w:val="28"/>
        </w:rPr>
        <w:t xml:space="preserve">ориях городских и сельских </w:t>
      </w:r>
      <w:r>
        <w:rPr>
          <w:rFonts w:ascii="Times New Roman" w:hAnsi="Times New Roman"/>
          <w:sz w:val="28"/>
        </w:rPr>
        <w:t>поселений.Общие</w:t>
      </w:r>
      <w:r>
        <w:rPr>
          <w:rFonts w:ascii="Times New Roman" w:hAnsi="Times New Roman"/>
          <w:sz w:val="28"/>
        </w:rPr>
        <w:t xml:space="preserve"> технические требования к средствам наружной рекламы. Правила размещения</w:t>
      </w:r>
      <w:r>
        <w:rPr>
          <w:rFonts w:ascii="Times New Roman" w:hAnsi="Times New Roman"/>
          <w:sz w:val="28"/>
        </w:rPr>
        <w:t>» ;</w:t>
      </w:r>
    </w:p>
    <w:p w14:paraId="75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2.3.3 обеспечивать надлежащее техническое состояние рекламной конструкции в течение всего срока эксплуатации рекламного места, а прилегающ</w:t>
      </w:r>
      <w:r>
        <w:rPr>
          <w:rFonts w:ascii="Times New Roman" w:hAnsi="Times New Roman"/>
          <w:sz w:val="28"/>
        </w:rPr>
        <w:t>ую территорию в надлежащем санитарном виде за свой счет: производить ремонт, обновлением внешнего вида рекламной конструкции (благоустройство прилегающей территории, сезонный ремонт основания конструкций, окраска и ремонт конструктивных элементов, ремонт и</w:t>
      </w:r>
      <w:r>
        <w:rPr>
          <w:rFonts w:ascii="Times New Roman" w:hAnsi="Times New Roman"/>
          <w:sz w:val="28"/>
        </w:rPr>
        <w:t xml:space="preserve"> восстановление рекламного поля), соблюдать правила безопасности;</w:t>
      </w:r>
    </w:p>
    <w:p w14:paraId="76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2.3.4 не допускать несанкционированного размещения отходов производства и потребления на территории размещения рекламной конструкции;</w:t>
      </w:r>
    </w:p>
    <w:p w14:paraId="77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2.3.5 произвести декоративную отделку фундамента опор ре</w:t>
      </w:r>
      <w:r>
        <w:rPr>
          <w:rFonts w:ascii="Times New Roman" w:hAnsi="Times New Roman"/>
          <w:sz w:val="28"/>
        </w:rPr>
        <w:t>кламных конструкций, в случае установки рекламной конструкции на поверхности земельного участка;</w:t>
      </w:r>
    </w:p>
    <w:p w14:paraId="78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2.3.6 производить за свой счет текущий капитальный ремонт рекламных конструкций;</w:t>
      </w:r>
    </w:p>
    <w:p w14:paraId="79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2.3.7 по требованию Администрации размещать на рекламной конструкции муниципал</w:t>
      </w:r>
      <w:r>
        <w:rPr>
          <w:rFonts w:ascii="Times New Roman" w:hAnsi="Times New Roman"/>
          <w:sz w:val="28"/>
        </w:rPr>
        <w:t>ьную информацию, социальную рекламу, рекламу внутрирайонных и прочих мероприятий на срок, не превышающий 1/12 части срока действия настоящего договора, если стороны не договорятся об ином.</w:t>
      </w:r>
    </w:p>
    <w:p w14:paraId="7A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2.3.8 не допускать использование рекламных конструкций без изображе</w:t>
      </w:r>
      <w:r>
        <w:rPr>
          <w:rFonts w:ascii="Times New Roman" w:hAnsi="Times New Roman"/>
          <w:sz w:val="28"/>
        </w:rPr>
        <w:t xml:space="preserve">ния, с испорченным изображением, а </w:t>
      </w:r>
      <w:r>
        <w:rPr>
          <w:rFonts w:ascii="Times New Roman" w:hAnsi="Times New Roman"/>
          <w:sz w:val="28"/>
        </w:rPr>
        <w:t>так же</w:t>
      </w:r>
      <w:r>
        <w:rPr>
          <w:rFonts w:ascii="Times New Roman" w:hAnsi="Times New Roman"/>
          <w:sz w:val="28"/>
        </w:rPr>
        <w:t xml:space="preserve"> с другими дефектами. Дефекты рекламной конструкции должны быть устранены в </w:t>
      </w:r>
      <w:r>
        <w:rPr>
          <w:rFonts w:ascii="Times New Roman" w:hAnsi="Times New Roman"/>
          <w:sz w:val="28"/>
        </w:rPr>
        <w:t>Рекламораспространителем</w:t>
      </w:r>
      <w:r>
        <w:rPr>
          <w:rFonts w:ascii="Times New Roman" w:hAnsi="Times New Roman"/>
          <w:sz w:val="28"/>
        </w:rPr>
        <w:t xml:space="preserve"> в трехдневный срок, а в случае угрозы возникновения угрозы безопасности жизни и здоровья граждан, или третьих лиц–</w:t>
      </w:r>
      <w:r>
        <w:rPr>
          <w:rFonts w:ascii="Times New Roman" w:hAnsi="Times New Roman"/>
          <w:sz w:val="28"/>
        </w:rPr>
        <w:t xml:space="preserve"> незамедлительно;</w:t>
      </w:r>
    </w:p>
    <w:p w14:paraId="7B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2.3.9 в случае отсутствия изображения на рекламной конструкции рекламная поверхность должна быть закрыта бледно-голубым фоном;</w:t>
      </w:r>
    </w:p>
    <w:p w14:paraId="7C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2.3.10 сообщить Администрации в письменной форме в пятидневный срок об изменении своих реквизитов: юридического</w:t>
      </w:r>
      <w:r>
        <w:rPr>
          <w:rFonts w:ascii="Times New Roman" w:hAnsi="Times New Roman"/>
          <w:sz w:val="28"/>
        </w:rPr>
        <w:t xml:space="preserve"> или фактического адреса, расчетного счета, смены руководителя, номеров телефонов.</w:t>
      </w:r>
    </w:p>
    <w:p w14:paraId="7D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2.3.11 разместить на рекламных конструкциях информационную табличку с указанием владельца рекламной конструкции, адреса, номера телефона, номера рекламной конструкции соотве</w:t>
      </w:r>
      <w:r>
        <w:rPr>
          <w:rFonts w:ascii="Times New Roman" w:hAnsi="Times New Roman"/>
          <w:sz w:val="28"/>
        </w:rPr>
        <w:t>тствующего Схеме и номера разрешения на установку и эксплуатацию рекламной конструкции.</w:t>
      </w:r>
    </w:p>
    <w:p w14:paraId="7E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отсутствие маркировки служит основанием для демонтажа рекламной конструкции, как </w:t>
      </w:r>
      <w:r>
        <w:rPr>
          <w:rFonts w:ascii="Times New Roman" w:hAnsi="Times New Roman"/>
          <w:sz w:val="28"/>
        </w:rPr>
        <w:t>безхозной</w:t>
      </w:r>
      <w:r>
        <w:rPr>
          <w:rFonts w:ascii="Times New Roman" w:hAnsi="Times New Roman"/>
          <w:sz w:val="28"/>
        </w:rPr>
        <w:t xml:space="preserve"> рекламной конструкции в порядке, предусмотренном Порядком демонтажа, без прин</w:t>
      </w:r>
      <w:r>
        <w:rPr>
          <w:rFonts w:ascii="Times New Roman" w:hAnsi="Times New Roman"/>
          <w:sz w:val="28"/>
        </w:rPr>
        <w:t>ятия претензий со стороны её владельца;</w:t>
      </w:r>
    </w:p>
    <w:p w14:paraId="7F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2.3.12 демонтировать рекламную конструкцию по истечении срока, указанного в пункте 1 части 2 настоящего Договора;</w:t>
      </w:r>
    </w:p>
    <w:p w14:paraId="80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2.3.13 после демонтажа рекламной конструкции привести за свой счет рекламное место в первоначальное со</w:t>
      </w:r>
      <w:r>
        <w:rPr>
          <w:rFonts w:ascii="Times New Roman" w:hAnsi="Times New Roman"/>
          <w:sz w:val="28"/>
        </w:rPr>
        <w:t>стояние.</w:t>
      </w:r>
    </w:p>
    <w:p w14:paraId="8101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 </w:t>
      </w:r>
      <w:r>
        <w:rPr>
          <w:rFonts w:ascii="Times New Roman" w:hAnsi="Times New Roman"/>
          <w:sz w:val="28"/>
        </w:rPr>
        <w:t>Рекламораспространитель</w:t>
      </w:r>
      <w:r>
        <w:rPr>
          <w:rFonts w:ascii="Times New Roman" w:hAnsi="Times New Roman"/>
          <w:sz w:val="28"/>
        </w:rPr>
        <w:t xml:space="preserve"> имеет право:</w:t>
      </w:r>
    </w:p>
    <w:p w14:paraId="82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2.4.1 установить на предоставленном рекламном месте принадлежащую ему рекламную конструкцию на срок, указанный в пункте 1 части 2 настоящего Договора;</w:t>
      </w:r>
    </w:p>
    <w:p w14:paraId="83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2.4.2 демонтировать рекламную конструкцию до истечения </w:t>
      </w:r>
      <w:r>
        <w:rPr>
          <w:rFonts w:ascii="Times New Roman" w:hAnsi="Times New Roman"/>
          <w:sz w:val="28"/>
        </w:rPr>
        <w:t xml:space="preserve">срока, указанного в пункте 1 части 2 настоящего Договора, по любым основаниям, при этом оплата за установку и эксплуатацию рекламной конструкции </w:t>
      </w:r>
      <w:r>
        <w:rPr>
          <w:rFonts w:ascii="Times New Roman" w:hAnsi="Times New Roman"/>
          <w:sz w:val="28"/>
        </w:rPr>
        <w:t>Рекламораспространителю</w:t>
      </w:r>
      <w:r>
        <w:rPr>
          <w:rFonts w:ascii="Times New Roman" w:hAnsi="Times New Roman"/>
          <w:sz w:val="28"/>
        </w:rPr>
        <w:t xml:space="preserve"> не возвращается;</w:t>
      </w:r>
    </w:p>
    <w:p w14:paraId="84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2.4.3 расторгнуть настоящий Договор досрочно в случае, если рекламное </w:t>
      </w:r>
      <w:r>
        <w:rPr>
          <w:rFonts w:ascii="Times New Roman" w:hAnsi="Times New Roman"/>
          <w:sz w:val="28"/>
        </w:rPr>
        <w:t xml:space="preserve">место в силу обстоятельств, за которые </w:t>
      </w:r>
      <w:r>
        <w:rPr>
          <w:rFonts w:ascii="Times New Roman" w:hAnsi="Times New Roman"/>
          <w:sz w:val="28"/>
        </w:rPr>
        <w:t>Рекламораспространитель</w:t>
      </w:r>
      <w:r>
        <w:rPr>
          <w:rFonts w:ascii="Times New Roman" w:hAnsi="Times New Roman"/>
          <w:sz w:val="28"/>
        </w:rPr>
        <w:t xml:space="preserve"> не отвечает, окажется в состоянии, непригодном для использования, при этом оплата за установку и эксплуатацию рекламной конструкции </w:t>
      </w:r>
      <w:r>
        <w:rPr>
          <w:rFonts w:ascii="Times New Roman" w:hAnsi="Times New Roman"/>
          <w:sz w:val="28"/>
        </w:rPr>
        <w:t>Рекламораспространителю</w:t>
      </w:r>
      <w:r>
        <w:rPr>
          <w:rFonts w:ascii="Times New Roman" w:hAnsi="Times New Roman"/>
          <w:sz w:val="28"/>
        </w:rPr>
        <w:t xml:space="preserve"> не возвращается.</w:t>
      </w:r>
    </w:p>
    <w:p w14:paraId="85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6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Платежи и расчет</w:t>
      </w:r>
      <w:r>
        <w:rPr>
          <w:rFonts w:ascii="Times New Roman" w:hAnsi="Times New Roman"/>
          <w:sz w:val="28"/>
        </w:rPr>
        <w:t>ы по договору</w:t>
      </w:r>
    </w:p>
    <w:p w14:paraId="87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 Размер оплаты по настоящему договору, определяется по результатам аукциона.</w:t>
      </w:r>
    </w:p>
    <w:p w14:paraId="88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Сумма оплаты по Договору составляет ____________ рублей без учета НДС.</w:t>
      </w:r>
    </w:p>
    <w:p w14:paraId="89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Оплата по настоящему Договору вносится ежеквартально до 10</w:t>
      </w:r>
      <w:r>
        <w:rPr>
          <w:rFonts w:ascii="Times New Roman" w:hAnsi="Times New Roman"/>
          <w:sz w:val="28"/>
        </w:rPr>
        <w:t xml:space="preserve"> числа последнего месяца текущего квартала включительно путем перечисления средств в бюджет Минераловодского муниципального округа Ставропольского края по реквизитам: </w:t>
      </w:r>
    </w:p>
    <w:p w14:paraId="8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Банк получателя: ОТДЕЛЕНИЕ СТАВРОПОЛЬ БАНКА РОССИИ// УФК по Ставропольскому краю Г. СТАВ</w:t>
      </w:r>
      <w:r>
        <w:rPr>
          <w:rFonts w:ascii="Times New Roman" w:hAnsi="Times New Roman"/>
          <w:sz w:val="28"/>
        </w:rPr>
        <w:t>РОПОЛЬ</w:t>
      </w:r>
    </w:p>
    <w:p w14:paraId="8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БИК 010702101</w:t>
      </w:r>
    </w:p>
    <w:p w14:paraId="8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ОКТМО 07721000</w:t>
      </w:r>
    </w:p>
    <w:p w14:paraId="8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ИНН/КПП 2630046431 / 263001001</w:t>
      </w:r>
    </w:p>
    <w:p w14:paraId="8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Е.кс</w:t>
      </w:r>
      <w:r>
        <w:rPr>
          <w:rFonts w:ascii="Times New Roman" w:hAnsi="Times New Roman"/>
          <w:sz w:val="28"/>
        </w:rPr>
        <w:t xml:space="preserve"> 40102810345370000013</w:t>
      </w:r>
    </w:p>
    <w:p w14:paraId="8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Кс. для учета средств поступлений 03100643000000012100</w:t>
      </w:r>
    </w:p>
    <w:p w14:paraId="9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КБК 601 1 08 07150 01 0000 110 </w:t>
      </w:r>
    </w:p>
    <w:p w14:paraId="9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УФК по Ставропольскому краю (Администрация Минераловодского муниципального о</w:t>
      </w:r>
      <w:r>
        <w:rPr>
          <w:rFonts w:ascii="Times New Roman" w:hAnsi="Times New Roman"/>
          <w:sz w:val="28"/>
        </w:rPr>
        <w:t>круга Ставропольского края)</w:t>
      </w:r>
    </w:p>
    <w:p w14:paraId="92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Размер платы по договору ежегодно корректируется в случае изменения кадастровой стоимости с учетом базовой стоимости, равной величине удельного показателя кадастровой стоимости 1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земельного участка по категории «земельны</w:t>
      </w:r>
      <w:r>
        <w:rPr>
          <w:rFonts w:ascii="Times New Roman" w:hAnsi="Times New Roman"/>
          <w:sz w:val="28"/>
        </w:rPr>
        <w:t xml:space="preserve">е участки из земель населённых пунктов» с видом разрешённого использования «для размещения объектов торговли, общественного питания и бытового обслуживания» с направлением соответствующего уведомления </w:t>
      </w:r>
      <w:r>
        <w:rPr>
          <w:rFonts w:ascii="Times New Roman" w:hAnsi="Times New Roman"/>
          <w:sz w:val="28"/>
        </w:rPr>
        <w:t>Рекламораспространителю</w:t>
      </w:r>
      <w:r>
        <w:rPr>
          <w:rFonts w:ascii="Times New Roman" w:hAnsi="Times New Roman"/>
          <w:sz w:val="28"/>
        </w:rPr>
        <w:t>.</w:t>
      </w:r>
    </w:p>
    <w:p w14:paraId="93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В случае несоблюдения </w:t>
      </w:r>
      <w:r>
        <w:rPr>
          <w:rFonts w:ascii="Times New Roman" w:hAnsi="Times New Roman"/>
          <w:sz w:val="28"/>
        </w:rPr>
        <w:t>Рек</w:t>
      </w:r>
      <w:r>
        <w:rPr>
          <w:rFonts w:ascii="Times New Roman" w:hAnsi="Times New Roman"/>
          <w:sz w:val="28"/>
        </w:rPr>
        <w:t>ламораспространителем</w:t>
      </w:r>
      <w:r>
        <w:rPr>
          <w:rFonts w:ascii="Times New Roman" w:hAnsi="Times New Roman"/>
          <w:sz w:val="28"/>
        </w:rPr>
        <w:t xml:space="preserve"> порядка и сроков оплаты за установку и эксплуатацию рекламной конструкции начисляются пени в размере 0,15% от просроченной суммы за каждый день просрочки.</w:t>
      </w:r>
    </w:p>
    <w:p w14:paraId="94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Оплата по договору взимается вплоть до фактического демонтажа рекламной ко</w:t>
      </w:r>
      <w:r>
        <w:rPr>
          <w:rFonts w:ascii="Times New Roman" w:hAnsi="Times New Roman"/>
          <w:sz w:val="28"/>
        </w:rPr>
        <w:t>нструкции.</w:t>
      </w:r>
    </w:p>
    <w:p w14:paraId="95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6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Ответственность сторон</w:t>
      </w:r>
    </w:p>
    <w:p w14:paraId="97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Российской Федерации.</w:t>
      </w:r>
    </w:p>
    <w:p w14:paraId="98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 </w:t>
      </w:r>
      <w:r>
        <w:rPr>
          <w:rFonts w:ascii="Times New Roman" w:hAnsi="Times New Roman"/>
          <w:sz w:val="28"/>
        </w:rPr>
        <w:t>Рекламораспространитель</w:t>
      </w:r>
      <w:r>
        <w:rPr>
          <w:rFonts w:ascii="Times New Roman" w:hAnsi="Times New Roman"/>
          <w:sz w:val="28"/>
        </w:rPr>
        <w:t xml:space="preserve"> несет устано</w:t>
      </w:r>
      <w:r>
        <w:rPr>
          <w:rFonts w:ascii="Times New Roman" w:hAnsi="Times New Roman"/>
          <w:sz w:val="28"/>
        </w:rPr>
        <w:t>вленную действующим законодательством Российской Федерации ответственность за ущерб, причиненный физическим и юридическим лицам в результате необеспечения безопасности рекламной конструкции.</w:t>
      </w:r>
    </w:p>
    <w:p w14:paraId="99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  В</w:t>
      </w:r>
      <w:r>
        <w:rPr>
          <w:rFonts w:ascii="Times New Roman" w:hAnsi="Times New Roman"/>
          <w:sz w:val="28"/>
        </w:rPr>
        <w:t xml:space="preserve"> случае расторжения договора в одностороннем порядке по ини</w:t>
      </w:r>
      <w:r>
        <w:rPr>
          <w:rFonts w:ascii="Times New Roman" w:hAnsi="Times New Roman"/>
          <w:sz w:val="28"/>
        </w:rPr>
        <w:t xml:space="preserve">циативе Администрации, рекламная конструкция подлежит демонтажу, в случае отказа </w:t>
      </w:r>
      <w:r>
        <w:rPr>
          <w:rFonts w:ascii="Times New Roman" w:hAnsi="Times New Roman"/>
          <w:sz w:val="28"/>
        </w:rPr>
        <w:t>Рекламораспространителя</w:t>
      </w:r>
      <w:r>
        <w:rPr>
          <w:rFonts w:ascii="Times New Roman" w:hAnsi="Times New Roman"/>
          <w:sz w:val="28"/>
        </w:rPr>
        <w:t xml:space="preserve"> демонтировать рекламную конструкцию, она подлежит демонтажу в порядке, предусмотренном Порядком демонтажа. </w:t>
      </w:r>
    </w:p>
    <w:p w14:paraId="9A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4.4Уплата штрафных санкций не освобождает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екламораспространителя</w:t>
      </w:r>
      <w:r>
        <w:rPr>
          <w:rFonts w:ascii="Times New Roman" w:hAnsi="Times New Roman"/>
          <w:sz w:val="28"/>
        </w:rPr>
        <w:t xml:space="preserve"> от обязанности устранения нарушений и выполнения обязательств.</w:t>
      </w:r>
    </w:p>
    <w:p w14:paraId="9B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C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Сроки действия договора</w:t>
      </w:r>
    </w:p>
    <w:p w14:paraId="9D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  Настоящий</w:t>
      </w:r>
      <w:r>
        <w:rPr>
          <w:rFonts w:ascii="Times New Roman" w:hAnsi="Times New Roman"/>
          <w:sz w:val="28"/>
        </w:rPr>
        <w:t xml:space="preserve"> Договор заключается на срок с момента подписания до момента исполнения сторонами всех обязательств по данному договору.</w:t>
      </w:r>
    </w:p>
    <w:p w14:paraId="9E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 Нас</w:t>
      </w:r>
      <w:r>
        <w:rPr>
          <w:rFonts w:ascii="Times New Roman" w:hAnsi="Times New Roman"/>
          <w:sz w:val="28"/>
        </w:rPr>
        <w:t>тоящий Договор считается утратившим силу только после полного демонтажа рекламной конструкции и проведения работ по благоустройству рекламного места.</w:t>
      </w:r>
    </w:p>
    <w:p w14:paraId="9F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0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Порядок изменения и расторжения договора</w:t>
      </w:r>
    </w:p>
    <w:p w14:paraId="A1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 Любые изменения и дополнения к настоящему договору имеют </w:t>
      </w:r>
      <w:r>
        <w:rPr>
          <w:rFonts w:ascii="Times New Roman" w:hAnsi="Times New Roman"/>
          <w:sz w:val="28"/>
        </w:rPr>
        <w:t>силу только в том случае, если они оформлены в письменном виде и подписаны обеими Сторонами.</w:t>
      </w:r>
    </w:p>
    <w:p w14:paraId="A2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 Досрочное расторжение настоящего договора возможно по соглашению Сторон либо по основаниям, предусмотренным законодательством Российской Федерации, и в случаях</w:t>
      </w:r>
      <w:r>
        <w:rPr>
          <w:rFonts w:ascii="Times New Roman" w:hAnsi="Times New Roman"/>
          <w:sz w:val="28"/>
        </w:rPr>
        <w:t xml:space="preserve"> неисполнения </w:t>
      </w:r>
      <w:r>
        <w:rPr>
          <w:rFonts w:ascii="Times New Roman" w:hAnsi="Times New Roman"/>
          <w:sz w:val="28"/>
        </w:rPr>
        <w:t>Рекламорапространителем</w:t>
      </w:r>
      <w:r>
        <w:rPr>
          <w:rFonts w:ascii="Times New Roman" w:hAnsi="Times New Roman"/>
          <w:sz w:val="28"/>
        </w:rPr>
        <w:t xml:space="preserve"> требований пунктов 2.3.3, 2.3.4, 2.3.7, 2.3.11, предусмотренных настоящим договором.</w:t>
      </w:r>
    </w:p>
    <w:p w14:paraId="A3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 В случае невнесения платы в сроки, предусмотренные пунктом 3.3 части 3 настоящего договора, более двух раз подряд договор расторг</w:t>
      </w:r>
      <w:r>
        <w:rPr>
          <w:rFonts w:ascii="Times New Roman" w:hAnsi="Times New Roman"/>
          <w:sz w:val="28"/>
        </w:rPr>
        <w:t xml:space="preserve">ается в одностороннем порядке с даты уведомления </w:t>
      </w:r>
      <w:r>
        <w:rPr>
          <w:rFonts w:ascii="Times New Roman" w:hAnsi="Times New Roman"/>
          <w:sz w:val="28"/>
        </w:rPr>
        <w:t>Рекламораспространителя</w:t>
      </w:r>
      <w:r>
        <w:rPr>
          <w:rFonts w:ascii="Times New Roman" w:hAnsi="Times New Roman"/>
          <w:sz w:val="28"/>
        </w:rPr>
        <w:t xml:space="preserve"> о расторжении договора.</w:t>
      </w:r>
    </w:p>
    <w:p w14:paraId="A4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 В случае невыполнения </w:t>
      </w:r>
      <w:r>
        <w:rPr>
          <w:rFonts w:ascii="Times New Roman" w:hAnsi="Times New Roman"/>
          <w:sz w:val="28"/>
        </w:rPr>
        <w:t>Рекламораспространителем</w:t>
      </w:r>
      <w:r>
        <w:rPr>
          <w:rFonts w:ascii="Times New Roman" w:hAnsi="Times New Roman"/>
          <w:sz w:val="28"/>
        </w:rPr>
        <w:t xml:space="preserve"> требований Администрации о распространении социальной рекламы договор расторгается в одностороннем порядке с</w:t>
      </w:r>
      <w:r>
        <w:rPr>
          <w:rFonts w:ascii="Times New Roman" w:hAnsi="Times New Roman"/>
          <w:sz w:val="28"/>
        </w:rPr>
        <w:t xml:space="preserve"> даты уведомления </w:t>
      </w:r>
      <w:r>
        <w:rPr>
          <w:rFonts w:ascii="Times New Roman" w:hAnsi="Times New Roman"/>
          <w:sz w:val="28"/>
        </w:rPr>
        <w:t>Рекламораспространителя</w:t>
      </w:r>
      <w:r>
        <w:rPr>
          <w:rFonts w:ascii="Times New Roman" w:hAnsi="Times New Roman"/>
          <w:sz w:val="28"/>
        </w:rPr>
        <w:t xml:space="preserve"> о расторжении договора. </w:t>
      </w:r>
    </w:p>
    <w:p w14:paraId="A5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6.5. </w:t>
      </w:r>
      <w:r>
        <w:rPr>
          <w:rFonts w:ascii="Times New Roman" w:hAnsi="Times New Roman"/>
          <w:sz w:val="28"/>
        </w:rPr>
        <w:t xml:space="preserve">Об отказе от исполнения Договора в одностороннем порядке Администрация уведомляет </w:t>
      </w:r>
      <w:r>
        <w:rPr>
          <w:rFonts w:ascii="Times New Roman" w:hAnsi="Times New Roman"/>
          <w:sz w:val="28"/>
        </w:rPr>
        <w:t>Рекламораспространителя</w:t>
      </w:r>
      <w:r>
        <w:rPr>
          <w:rFonts w:ascii="Times New Roman" w:hAnsi="Times New Roman"/>
          <w:sz w:val="28"/>
        </w:rPr>
        <w:t xml:space="preserve"> письменным уведомлением, направленным в адрес </w:t>
      </w:r>
      <w:r>
        <w:rPr>
          <w:rFonts w:ascii="Times New Roman" w:hAnsi="Times New Roman"/>
          <w:sz w:val="28"/>
        </w:rPr>
        <w:t>Рекламораспространителя</w:t>
      </w:r>
      <w:r>
        <w:rPr>
          <w:rFonts w:ascii="Times New Roman" w:hAnsi="Times New Roman"/>
          <w:sz w:val="28"/>
        </w:rPr>
        <w:t xml:space="preserve"> заказным</w:t>
      </w:r>
      <w:r>
        <w:rPr>
          <w:rFonts w:ascii="Times New Roman" w:hAnsi="Times New Roman"/>
          <w:sz w:val="28"/>
        </w:rPr>
        <w:t xml:space="preserve"> письмом с уведомлением о вручении либо врученным лично. В случае отказа Администрации от исполнения Договора </w:t>
      </w:r>
      <w:r>
        <w:rPr>
          <w:rFonts w:ascii="Times New Roman" w:hAnsi="Times New Roman"/>
          <w:sz w:val="28"/>
        </w:rPr>
        <w:t>Рекламораспространитель</w:t>
      </w:r>
      <w:r>
        <w:rPr>
          <w:rFonts w:ascii="Times New Roman" w:hAnsi="Times New Roman"/>
          <w:sz w:val="28"/>
        </w:rPr>
        <w:t xml:space="preserve"> обязан демонтировать рекламную конструкцию в течение 30 дней с момента получения уведомления, привести рекламное место в п</w:t>
      </w:r>
      <w:r>
        <w:rPr>
          <w:rFonts w:ascii="Times New Roman" w:hAnsi="Times New Roman"/>
          <w:sz w:val="28"/>
        </w:rPr>
        <w:t>ервоначальное состояние.</w:t>
      </w:r>
    </w:p>
    <w:p w14:paraId="A6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A7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8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Прочие условия</w:t>
      </w:r>
    </w:p>
    <w:p w14:paraId="A9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Настоящий Договор заключается в двух экземплярах, имеющих одинаковую юридическую силу.</w:t>
      </w:r>
    </w:p>
    <w:p w14:paraId="AA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</w:t>
      </w:r>
      <w:r>
        <w:rPr>
          <w:rFonts w:ascii="Times New Roman" w:hAnsi="Times New Roman"/>
          <w:sz w:val="28"/>
        </w:rPr>
        <w:t>Рекламораспространитель</w:t>
      </w:r>
      <w:r>
        <w:rPr>
          <w:rFonts w:ascii="Times New Roman" w:hAnsi="Times New Roman"/>
          <w:sz w:val="28"/>
        </w:rPr>
        <w:t xml:space="preserve"> не может передать третьему лицу возможность установки и эксплуатации рекламной </w:t>
      </w:r>
      <w:r>
        <w:rPr>
          <w:rFonts w:ascii="Times New Roman" w:hAnsi="Times New Roman"/>
          <w:sz w:val="28"/>
        </w:rPr>
        <w:t>конструкции.</w:t>
      </w:r>
    </w:p>
    <w:p w14:paraId="AB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 Вопросы, не урегулированные настоящим Договором, регулируются действующими законами и нормативными правовыми актами Российской Федерации в области рекламы и информации.</w:t>
      </w:r>
    </w:p>
    <w:p w14:paraId="AC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7.4. В случае нарушения </w:t>
      </w:r>
      <w:r>
        <w:rPr>
          <w:rFonts w:ascii="Times New Roman" w:hAnsi="Times New Roman"/>
          <w:sz w:val="28"/>
        </w:rPr>
        <w:t>Рекламораспространителем</w:t>
      </w:r>
      <w:r>
        <w:rPr>
          <w:rFonts w:ascii="Times New Roman" w:hAnsi="Times New Roman"/>
          <w:sz w:val="28"/>
        </w:rPr>
        <w:t xml:space="preserve"> обязательств по срок</w:t>
      </w:r>
      <w:r>
        <w:rPr>
          <w:rFonts w:ascii="Times New Roman" w:hAnsi="Times New Roman"/>
          <w:sz w:val="28"/>
        </w:rPr>
        <w:t xml:space="preserve">ам демонтажа, предусмотренным настоящим Договором, либо при наличии задолженности </w:t>
      </w:r>
      <w:r>
        <w:rPr>
          <w:rFonts w:ascii="Times New Roman" w:hAnsi="Times New Roman"/>
          <w:sz w:val="28"/>
        </w:rPr>
        <w:t>Рекламораспространителя</w:t>
      </w:r>
      <w:r>
        <w:rPr>
          <w:rFonts w:ascii="Times New Roman" w:hAnsi="Times New Roman"/>
          <w:sz w:val="28"/>
        </w:rPr>
        <w:t xml:space="preserve"> по оплате сроком более 90 календарных дней Администрация вправе предпринять любые действия вплоть до демонтажа рекламной конструкции и распорядиться е</w:t>
      </w:r>
      <w:r>
        <w:rPr>
          <w:rFonts w:ascii="Times New Roman" w:hAnsi="Times New Roman"/>
          <w:sz w:val="28"/>
        </w:rPr>
        <w:t>ю по своему усмотрению, вплоть до утилизации.</w:t>
      </w:r>
    </w:p>
    <w:p w14:paraId="AD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E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Адреса и реквизиты сторон</w:t>
      </w:r>
    </w:p>
    <w:p w14:paraId="AF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465"/>
        <w:gridCol w:w="4892"/>
      </w:tblGrid>
      <w:tr>
        <w:trPr>
          <w:trHeight w:hRule="atLeast" w:val="360"/>
        </w:trPr>
        <w:tc>
          <w:tcPr>
            <w:tcW w:type="dxa" w:w="4465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B0010000">
            <w:pPr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Рекламораспространитель</w:t>
            </w:r>
            <w:r>
              <w:rPr>
                <w:rFonts w:ascii="Times New Roman" w:hAnsi="Times New Roman"/>
                <w:sz w:val="26"/>
              </w:rPr>
              <w:t xml:space="preserve">                                       </w:t>
            </w:r>
          </w:p>
        </w:tc>
        <w:tc>
          <w:tcPr>
            <w:tcW w:type="dxa" w:w="4892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B1010000">
            <w:pPr>
              <w:spacing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Администрация:</w:t>
            </w:r>
          </w:p>
          <w:p w14:paraId="B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Банк получателя: ОТДЕЛЕНИЕ СТАВРОПОЛЬ БАНКА РОССИИ// УФК по Ставропольскому краю Г. СТАВРОПОЛЬ</w:t>
            </w:r>
          </w:p>
          <w:p w14:paraId="B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БИК 01</w:t>
            </w:r>
            <w:r>
              <w:rPr>
                <w:rFonts w:ascii="Times New Roman" w:hAnsi="Times New Roman"/>
                <w:sz w:val="26"/>
              </w:rPr>
              <w:t>0702101</w:t>
            </w:r>
          </w:p>
          <w:p w14:paraId="B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ОКТМО 07721000</w:t>
            </w:r>
          </w:p>
          <w:p w14:paraId="B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ИНН/КПП 2630046431 / 263001001</w:t>
            </w:r>
          </w:p>
          <w:p w14:paraId="B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Е.кс</w:t>
            </w:r>
            <w:r>
              <w:rPr>
                <w:rFonts w:ascii="Times New Roman" w:hAnsi="Times New Roman"/>
                <w:sz w:val="26"/>
              </w:rPr>
              <w:t xml:space="preserve"> 40102810345370000013</w:t>
            </w:r>
          </w:p>
          <w:p w14:paraId="B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Кс. для учета средств поступлений 03100643000000012100</w:t>
            </w:r>
          </w:p>
          <w:p w14:paraId="B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КБК 601 1 08 07150 01 0000 110 </w:t>
            </w:r>
          </w:p>
          <w:p w14:paraId="B9010000">
            <w:pPr>
              <w:spacing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УФК по Ставропольскому краю (Администрация Минераловодского муниципального округа </w:t>
            </w:r>
            <w:r>
              <w:rPr>
                <w:rFonts w:ascii="Times New Roman" w:hAnsi="Times New Roman"/>
                <w:sz w:val="26"/>
              </w:rPr>
              <w:t>Ставропольского края)</w:t>
            </w:r>
          </w:p>
        </w:tc>
      </w:tr>
    </w:tbl>
    <w:p w14:paraId="BA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BB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BC01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Подписи сторон</w:t>
      </w: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450"/>
        <w:gridCol w:w="4905"/>
      </w:tblGrid>
      <w:tr>
        <w:trPr>
          <w:trHeight w:hRule="atLeast" w:val="360"/>
        </w:trPr>
        <w:tc>
          <w:tcPr>
            <w:tcW w:type="dxa" w:w="445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BD010000">
            <w:pPr>
              <w:spacing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Рекламораспространитель</w:t>
            </w:r>
          </w:p>
        </w:tc>
        <w:tc>
          <w:tcPr>
            <w:tcW w:type="dxa" w:w="490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BE010000">
            <w:pPr>
              <w:spacing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Администрация</w:t>
            </w:r>
          </w:p>
          <w:p w14:paraId="BF010000">
            <w:pPr>
              <w:spacing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Глава Минераловодского муниципального округа </w:t>
            </w:r>
            <w:r>
              <w:rPr>
                <w:rFonts w:ascii="Times New Roman" w:hAnsi="Times New Roman"/>
                <w:sz w:val="26"/>
              </w:rPr>
              <w:t>Ставропольского края</w:t>
            </w:r>
          </w:p>
          <w:p w14:paraId="C0010000">
            <w:pPr>
              <w:spacing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______________________В. С. Сергиенко</w:t>
            </w:r>
          </w:p>
          <w:p w14:paraId="C1010000">
            <w:pPr>
              <w:spacing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м.п</w:t>
            </w:r>
          </w:p>
          <w:p w14:paraId="C2010000">
            <w:pPr>
              <w:spacing w:line="240" w:lineRule="auto"/>
              <w:ind/>
              <w:rPr>
                <w:rFonts w:ascii="Times New Roman" w:hAnsi="Times New Roman"/>
                <w:sz w:val="26"/>
              </w:rPr>
            </w:pPr>
          </w:p>
        </w:tc>
      </w:tr>
    </w:tbl>
    <w:p w14:paraId="C3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C4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sectPr>
      <w:headerReference r:id="rId1" w:type="default"/>
      <w:pgSz w:h="16848" w:orient="portrait" w:w="11908"/>
      <w:pgMar w:bottom="1134" w:footer="720" w:gutter="0" w:header="720" w:left="198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spacing w:after="200" w:line="276" w:lineRule="auto"/>
      <w:ind/>
    </w:pPr>
    <w:rPr>
      <w:sz w:val="22"/>
    </w:rPr>
  </w:style>
  <w:style w:default="1" w:styleId="Style_7_ch" w:type="character">
    <w:name w:val="Normal"/>
    <w:link w:val="Style_7"/>
    <w:rPr>
      <w:sz w:val="22"/>
    </w:rPr>
  </w:style>
  <w:style w:styleId="Style_8" w:type="paragraph">
    <w:name w:val="Основной текст с отступом 2 Знак"/>
    <w:link w:val="Style_8_ch"/>
  </w:style>
  <w:style w:styleId="Style_8_ch" w:type="character">
    <w:name w:val="Основной текст с отступом 2 Знак"/>
    <w:link w:val="Style_8"/>
  </w:style>
  <w:style w:styleId="Style_2" w:type="paragraph">
    <w:name w:val="Основной текст (2)"/>
    <w:basedOn w:val="Style_9"/>
    <w:link w:val="Style_2_ch"/>
    <w:pPr>
      <w:widowControl w:val="0"/>
      <w:spacing w:after="2220" w:line="240" w:lineRule="atLeast"/>
      <w:ind/>
      <w:jc w:val="both"/>
    </w:pPr>
    <w:rPr>
      <w:sz w:val="28"/>
    </w:rPr>
  </w:style>
  <w:style w:styleId="Style_2_ch" w:type="character">
    <w:name w:val="Основной текст (2)"/>
    <w:basedOn w:val="Style_9_ch"/>
    <w:link w:val="Style_2"/>
    <w:rPr>
      <w:sz w:val="28"/>
    </w:rPr>
  </w:style>
  <w:style w:styleId="Style_10" w:type="paragraph">
    <w:name w:val="toc 2"/>
    <w:next w:val="Style_7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Index"/>
    <w:basedOn w:val="Style_9"/>
    <w:link w:val="Style_11_ch"/>
  </w:style>
  <w:style w:styleId="Style_11_ch" w:type="character">
    <w:name w:val="Index"/>
    <w:basedOn w:val="Style_9_ch"/>
    <w:link w:val="Style_11"/>
  </w:style>
  <w:style w:styleId="Style_12" w:type="paragraph">
    <w:name w:val="Основной текст Знак"/>
    <w:link w:val="Style_12_ch"/>
    <w:rPr>
      <w:rFonts w:ascii="Times New Roman" w:hAnsi="Times New Roman"/>
    </w:rPr>
  </w:style>
  <w:style w:styleId="Style_12_ch" w:type="character">
    <w:name w:val="Основной текст Знак"/>
    <w:link w:val="Style_12"/>
    <w:rPr>
      <w:rFonts w:ascii="Times New Roman" w:hAnsi="Times New Roman"/>
    </w:rPr>
  </w:style>
  <w:style w:styleId="Style_9" w:type="paragraph">
    <w:name w:val="Standard"/>
    <w:link w:val="Style_9_ch"/>
    <w:pPr>
      <w:spacing w:after="200" w:line="276" w:lineRule="auto"/>
      <w:ind/>
    </w:pPr>
    <w:rPr>
      <w:sz w:val="22"/>
    </w:rPr>
  </w:style>
  <w:style w:styleId="Style_9_ch" w:type="character">
    <w:name w:val="Standard"/>
    <w:link w:val="Style_9"/>
    <w:rPr>
      <w:sz w:val="22"/>
    </w:rPr>
  </w:style>
  <w:style w:styleId="Style_13" w:type="paragraph">
    <w:name w:val="toc 4"/>
    <w:next w:val="Style_7"/>
    <w:link w:val="Style_13_ch"/>
    <w:uiPriority w:val="39"/>
    <w:pPr>
      <w:ind w:firstLine="0" w:left="600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toc 6"/>
    <w:next w:val="Style_7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7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Основной текст (2)_"/>
    <w:link w:val="Style_17_ch"/>
    <w:rPr>
      <w:sz w:val="28"/>
    </w:rPr>
  </w:style>
  <w:style w:styleId="Style_17_ch" w:type="character">
    <w:name w:val="Основной текст (2)_"/>
    <w:link w:val="Style_17"/>
    <w:rPr>
      <w:sz w:val="28"/>
    </w:rPr>
  </w:style>
  <w:style w:styleId="Style_18" w:type="paragraph">
    <w:name w:val="Balloon Text"/>
    <w:basedOn w:val="Style_7"/>
    <w:link w:val="Style_18_ch"/>
    <w:pPr>
      <w:spacing w:after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7_ch"/>
    <w:link w:val="Style_18"/>
    <w:rPr>
      <w:rFonts w:ascii="Segoe UI" w:hAnsi="Segoe UI"/>
      <w:sz w:val="18"/>
    </w:rPr>
  </w:style>
  <w:style w:styleId="Style_19" w:type="paragraph">
    <w:name w:val="heading 3"/>
    <w:next w:val="Style_7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Обычный1"/>
    <w:link w:val="Style_20_ch"/>
    <w:rPr>
      <w:sz w:val="22"/>
    </w:rPr>
  </w:style>
  <w:style w:styleId="Style_20_ch" w:type="character">
    <w:name w:val="Обычный1"/>
    <w:link w:val="Style_20"/>
    <w:rPr>
      <w:sz w:val="22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ConsPlusNormal"/>
    <w:link w:val="Style_22_ch"/>
    <w:pPr>
      <w:widowControl w:val="0"/>
      <w:ind w:firstLine="72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23" w:type="paragraph">
    <w:name w:val="List"/>
    <w:basedOn w:val="Style_24"/>
    <w:link w:val="Style_23_ch"/>
  </w:style>
  <w:style w:styleId="Style_23_ch" w:type="character">
    <w:name w:val="List"/>
    <w:basedOn w:val="Style_24_ch"/>
    <w:link w:val="Style_23"/>
  </w:style>
  <w:style w:styleId="Style_25" w:type="paragraph">
    <w:name w:val="footer"/>
    <w:basedOn w:val="Style_7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footer"/>
    <w:basedOn w:val="Style_7_ch"/>
    <w:link w:val="Style_25"/>
  </w:style>
  <w:style w:styleId="Style_26" w:type="paragraph">
    <w:name w:val="Обычный1"/>
    <w:link w:val="Style_26_ch"/>
    <w:rPr>
      <w:sz w:val="22"/>
    </w:rPr>
  </w:style>
  <w:style w:styleId="Style_26_ch" w:type="character">
    <w:name w:val="Обычный1"/>
    <w:link w:val="Style_26"/>
    <w:rPr>
      <w:sz w:val="22"/>
    </w:rPr>
  </w:style>
  <w:style w:styleId="Style_27" w:type="paragraph">
    <w:name w:val="toc 3"/>
    <w:next w:val="Style_7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Обычный1"/>
    <w:link w:val="Style_28_ch"/>
    <w:rPr>
      <w:sz w:val="22"/>
    </w:rPr>
  </w:style>
  <w:style w:styleId="Style_28_ch" w:type="character">
    <w:name w:val="Обычный1"/>
    <w:link w:val="Style_28"/>
    <w:rPr>
      <w:sz w:val="22"/>
    </w:rPr>
  </w:style>
  <w:style w:styleId="Style_29" w:type="paragraph">
    <w:name w:val="Гиперссылка1"/>
    <w:link w:val="Style_29_ch"/>
    <w:rPr>
      <w:color w:val="0000FF"/>
      <w:u w:val="single"/>
    </w:rPr>
  </w:style>
  <w:style w:styleId="Style_29_ch" w:type="character">
    <w:name w:val="Гиперссылка1"/>
    <w:link w:val="Style_29"/>
    <w:rPr>
      <w:color w:val="0000FF"/>
      <w:u w:val="single"/>
    </w:rPr>
  </w:style>
  <w:style w:styleId="Style_30" w:type="paragraph">
    <w:name w:val="heading 5"/>
    <w:next w:val="Style_7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heading 1"/>
    <w:next w:val="Style_7"/>
    <w:link w:val="Style_3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7"/>
    <w:link w:val="Style_34_ch"/>
    <w:uiPriority w:val="39"/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ind/>
      <w:jc w:val="both"/>
    </w:pPr>
    <w:rPr>
      <w:rFonts w:ascii="XO Thames" w:hAnsi="XO Thames"/>
    </w:rPr>
  </w:style>
  <w:style w:styleId="Style_35_ch" w:type="character">
    <w:name w:val="Header and Footer"/>
    <w:link w:val="Style_35"/>
    <w:rPr>
      <w:rFonts w:ascii="XO Thames" w:hAnsi="XO Thames"/>
    </w:rPr>
  </w:style>
  <w:style w:styleId="Style_36" w:type="paragraph">
    <w:name w:val="Название объекта1"/>
    <w:basedOn w:val="Style_9"/>
    <w:link w:val="Style_36_ch"/>
    <w:pPr>
      <w:spacing w:after="120" w:before="120"/>
      <w:ind/>
    </w:pPr>
    <w:rPr>
      <w:i w:val="1"/>
      <w:sz w:val="24"/>
    </w:rPr>
  </w:style>
  <w:style w:styleId="Style_36_ch" w:type="character">
    <w:name w:val="Название объекта1"/>
    <w:basedOn w:val="Style_9_ch"/>
    <w:link w:val="Style_36"/>
    <w:rPr>
      <w:i w:val="1"/>
      <w:sz w:val="24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7_ch"/>
    <w:link w:val="Style_1"/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Internet link"/>
    <w:link w:val="Style_38_ch"/>
    <w:rPr>
      <w:color w:val="000080"/>
      <w:u w:val="single"/>
    </w:rPr>
  </w:style>
  <w:style w:styleId="Style_38_ch" w:type="character">
    <w:name w:val="Internet link"/>
    <w:link w:val="Style_38"/>
    <w:rPr>
      <w:color w:val="000080"/>
      <w:u w:val="single"/>
    </w:rPr>
  </w:style>
  <w:style w:styleId="Style_39" w:type="paragraph">
    <w:name w:val="toc 9"/>
    <w:next w:val="Style_7"/>
    <w:link w:val="Style_39_ch"/>
    <w:uiPriority w:val="39"/>
    <w:pPr>
      <w:ind w:firstLine="0" w:left="1600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Numbering Symbols"/>
    <w:link w:val="Style_40_ch"/>
  </w:style>
  <w:style w:styleId="Style_40_ch" w:type="character">
    <w:name w:val="Numbering Symbols"/>
    <w:link w:val="Style_40"/>
  </w:style>
  <w:style w:styleId="Style_41" w:type="paragraph">
    <w:name w:val="toc 8"/>
    <w:next w:val="Style_7"/>
    <w:link w:val="Style_41_ch"/>
    <w:uiPriority w:val="39"/>
    <w:pPr>
      <w:ind w:firstLine="0" w:left="1400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Heading"/>
    <w:basedOn w:val="Style_9"/>
    <w:next w:val="Style_24"/>
    <w:link w:val="Style_42_ch"/>
    <w:pPr>
      <w:keepNext w:val="1"/>
      <w:spacing w:after="120" w:before="240"/>
      <w:ind/>
    </w:pPr>
    <w:rPr>
      <w:rFonts w:ascii="Arial" w:hAnsi="Arial"/>
      <w:sz w:val="28"/>
    </w:rPr>
  </w:style>
  <w:style w:styleId="Style_42_ch" w:type="character">
    <w:name w:val="Heading"/>
    <w:basedOn w:val="Style_9_ch"/>
    <w:link w:val="Style_42"/>
    <w:rPr>
      <w:rFonts w:ascii="Arial" w:hAnsi="Arial"/>
      <w:sz w:val="28"/>
    </w:rPr>
  </w:style>
  <w:style w:styleId="Style_43" w:type="paragraph">
    <w:name w:val="Гиперссылка2"/>
    <w:link w:val="Style_43_ch"/>
    <w:rPr>
      <w:color w:val="0000FF"/>
      <w:u w:val="single"/>
    </w:rPr>
  </w:style>
  <w:style w:styleId="Style_43_ch" w:type="character">
    <w:name w:val="Гиперссылка2"/>
    <w:link w:val="Style_43"/>
    <w:rPr>
      <w:color w:val="0000FF"/>
      <w:u w:val="single"/>
    </w:rPr>
  </w:style>
  <w:style w:styleId="Style_44" w:type="paragraph">
    <w:name w:val="toc 5"/>
    <w:next w:val="Style_7"/>
    <w:link w:val="Style_44_ch"/>
    <w:uiPriority w:val="39"/>
    <w:pPr>
      <w:ind w:firstLine="0" w:left="800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Body Text Indent 2"/>
    <w:basedOn w:val="Style_9"/>
    <w:link w:val="Style_45_ch"/>
    <w:pPr>
      <w:spacing w:after="120" w:line="480" w:lineRule="auto"/>
      <w:ind w:firstLine="0" w:left="283"/>
    </w:pPr>
  </w:style>
  <w:style w:styleId="Style_45_ch" w:type="character">
    <w:name w:val="Body Text Indent 2"/>
    <w:basedOn w:val="Style_9_ch"/>
    <w:link w:val="Style_45"/>
  </w:style>
  <w:style w:styleId="Style_46" w:type="paragraph">
    <w:name w:val="Subtitle"/>
    <w:next w:val="Style_7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toc 10"/>
    <w:next w:val="Style_7"/>
    <w:link w:val="Style_47_ch"/>
    <w:uiPriority w:val="39"/>
    <w:pPr>
      <w:ind w:firstLine="0" w:left="1800"/>
    </w:pPr>
    <w:rPr>
      <w:rFonts w:ascii="XO Thames" w:hAnsi="XO Thames"/>
      <w:sz w:val="28"/>
    </w:rPr>
  </w:style>
  <w:style w:styleId="Style_47_ch" w:type="character">
    <w:name w:val="toc 10"/>
    <w:link w:val="Style_47"/>
    <w:rPr>
      <w:rFonts w:ascii="XO Thames" w:hAnsi="XO Thames"/>
      <w:sz w:val="28"/>
    </w:rPr>
  </w:style>
  <w:style w:styleId="Style_48" w:type="paragraph">
    <w:name w:val="Title"/>
    <w:next w:val="Style_7"/>
    <w:link w:val="Style_4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sz w:val="40"/>
    </w:rPr>
  </w:style>
  <w:style w:styleId="Style_49" w:type="paragraph">
    <w:name w:val="heading 4"/>
    <w:next w:val="Style_7"/>
    <w:link w:val="Style_4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9_ch" w:type="character">
    <w:name w:val="heading 4"/>
    <w:link w:val="Style_49"/>
    <w:rPr>
      <w:rFonts w:ascii="XO Thames" w:hAnsi="XO Thames"/>
      <w:b w:val="1"/>
      <w:sz w:val="24"/>
    </w:rPr>
  </w:style>
  <w:style w:styleId="Style_3" w:type="paragraph">
    <w:name w:val="heading 2"/>
    <w:basedOn w:val="Style_7"/>
    <w:link w:val="Style_3_ch"/>
    <w:uiPriority w:val="9"/>
    <w:qFormat/>
    <w:pPr>
      <w:widowControl w:val="1"/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3_ch" w:type="character">
    <w:name w:val="heading 2"/>
    <w:basedOn w:val="Style_7_ch"/>
    <w:link w:val="Style_3"/>
    <w:rPr>
      <w:rFonts w:ascii="Times New Roman" w:hAnsi="Times New Roman"/>
      <w:b w:val="1"/>
      <w:sz w:val="36"/>
    </w:rPr>
  </w:style>
  <w:style w:styleId="Style_50" w:type="paragraph">
    <w:name w:val="Основной шрифт абзаца1"/>
    <w:link w:val="Style_50_ch"/>
  </w:style>
  <w:style w:styleId="Style_50_ch" w:type="character">
    <w:name w:val="Основной шрифт абзаца1"/>
    <w:link w:val="Style_50"/>
  </w:style>
  <w:style w:styleId="Style_24" w:type="paragraph">
    <w:name w:val="Text body"/>
    <w:basedOn w:val="Style_9"/>
    <w:link w:val="Style_24_ch"/>
    <w:pPr>
      <w:spacing w:after="0" w:line="240" w:lineRule="auto"/>
      <w:ind/>
      <w:jc w:val="center"/>
    </w:pPr>
    <w:rPr>
      <w:rFonts w:ascii="Times New Roman" w:hAnsi="Times New Roman"/>
      <w:sz w:val="24"/>
    </w:rPr>
  </w:style>
  <w:style w:styleId="Style_24_ch" w:type="character">
    <w:name w:val="Text body"/>
    <w:basedOn w:val="Style_9_ch"/>
    <w:link w:val="Style_24"/>
    <w:rPr>
      <w:rFonts w:ascii="Times New Roman" w:hAnsi="Times New Roman"/>
      <w:sz w:val="24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1" w:type="table">
    <w:name w:val="Table Grid"/>
    <w:basedOn w:val="Style_6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2024-02-27T06:49:36Z</dcterms:modified>
</cp:coreProperties>
</file>